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Default="00397DE7" w:rsidP="0099579C">
      <w:pPr>
        <w:spacing w:line="360" w:lineRule="auto"/>
        <w:jc w:val="center"/>
        <w:rPr>
          <w:rFonts w:cs="Times New Roman"/>
          <w:b/>
          <w:szCs w:val="24"/>
        </w:rPr>
      </w:pPr>
      <w:r>
        <w:rPr>
          <w:rFonts w:cs="Times New Roman"/>
          <w:b/>
          <w:noProof/>
          <w:szCs w:val="24"/>
          <w:lang w:eastAsia="tr-TR"/>
        </w:rPr>
        <w:drawing>
          <wp:inline distT="0" distB="0" distL="0" distR="0" wp14:anchorId="6AB4E2F0">
            <wp:extent cx="3085465" cy="2875915"/>
            <wp:effectExtent l="0" t="0" r="635" b="635"/>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85465" cy="2875915"/>
                    </a:xfrm>
                    <a:prstGeom prst="rect">
                      <a:avLst/>
                    </a:prstGeom>
                    <a:noFill/>
                  </pic:spPr>
                </pic:pic>
              </a:graphicData>
            </a:graphic>
          </wp:inline>
        </w:drawing>
      </w:r>
    </w:p>
    <w:p w:rsidR="007E56B0" w:rsidRDefault="007E56B0" w:rsidP="0099579C">
      <w:pPr>
        <w:spacing w:line="360" w:lineRule="auto"/>
        <w:jc w:val="center"/>
        <w:rPr>
          <w:rFonts w:cs="Times New Roman"/>
          <w:b/>
          <w:szCs w:val="24"/>
        </w:rPr>
      </w:pPr>
    </w:p>
    <w:p w:rsidR="00C70AB5" w:rsidRDefault="00C70AB5" w:rsidP="0099579C">
      <w:pPr>
        <w:spacing w:line="360" w:lineRule="auto"/>
        <w:jc w:val="center"/>
        <w:rPr>
          <w:rFonts w:cs="Times New Roman"/>
          <w:b/>
          <w:szCs w:val="24"/>
        </w:rPr>
      </w:pPr>
    </w:p>
    <w:p w:rsidR="00C70AB5" w:rsidRDefault="00C70AB5" w:rsidP="0099579C">
      <w:pPr>
        <w:spacing w:line="360" w:lineRule="auto"/>
        <w:jc w:val="center"/>
        <w:rPr>
          <w:rFonts w:cs="Times New Roman"/>
          <w:b/>
          <w:szCs w:val="24"/>
        </w:rPr>
      </w:pPr>
    </w:p>
    <w:p w:rsidR="007E56B0" w:rsidRDefault="007E56B0" w:rsidP="0099579C">
      <w:pPr>
        <w:spacing w:line="360" w:lineRule="auto"/>
        <w:jc w:val="center"/>
        <w:rPr>
          <w:rFonts w:cs="Times New Roman"/>
          <w:b/>
          <w:szCs w:val="24"/>
        </w:rPr>
      </w:pPr>
    </w:p>
    <w:p w:rsidR="007E56B0" w:rsidRDefault="007E56B0" w:rsidP="00397DE7">
      <w:pPr>
        <w:spacing w:line="360" w:lineRule="auto"/>
        <w:rPr>
          <w:rFonts w:cs="Times New Roman"/>
          <w:b/>
          <w:szCs w:val="24"/>
        </w:rPr>
      </w:pPr>
    </w:p>
    <w:p w:rsidR="007E56B0" w:rsidRDefault="007E56B0" w:rsidP="0099579C">
      <w:pPr>
        <w:spacing w:line="360" w:lineRule="auto"/>
        <w:jc w:val="center"/>
        <w:rPr>
          <w:rFonts w:cs="Times New Roman"/>
          <w:b/>
          <w:szCs w:val="24"/>
        </w:rPr>
      </w:pPr>
    </w:p>
    <w:p w:rsidR="007E56B0" w:rsidRPr="007E56B0" w:rsidRDefault="007E56B0" w:rsidP="0099579C">
      <w:pPr>
        <w:spacing w:line="360" w:lineRule="auto"/>
        <w:jc w:val="center"/>
        <w:rPr>
          <w:rFonts w:cs="Times New Roman"/>
          <w:b/>
          <w:sz w:val="36"/>
          <w:szCs w:val="36"/>
        </w:rPr>
      </w:pPr>
      <w:r w:rsidRPr="007E56B0">
        <w:rPr>
          <w:rFonts w:cs="Times New Roman"/>
          <w:b/>
          <w:sz w:val="36"/>
          <w:szCs w:val="36"/>
        </w:rPr>
        <w:t>STRATEJİ GELİŞTİRME DAİRE BAŞKANLIĞI</w:t>
      </w:r>
    </w:p>
    <w:p w:rsidR="007E56B0" w:rsidRPr="00397DE7" w:rsidRDefault="00DA6DDE" w:rsidP="0099579C">
      <w:pPr>
        <w:spacing w:line="360" w:lineRule="auto"/>
        <w:jc w:val="center"/>
        <w:rPr>
          <w:rFonts w:cs="Times New Roman"/>
          <w:b/>
          <w:sz w:val="32"/>
          <w:szCs w:val="32"/>
        </w:rPr>
      </w:pPr>
      <w:r>
        <w:rPr>
          <w:rFonts w:cs="Times New Roman"/>
          <w:b/>
          <w:sz w:val="32"/>
          <w:szCs w:val="32"/>
        </w:rPr>
        <w:t>2024</w:t>
      </w:r>
      <w:r w:rsidR="007E56B0" w:rsidRPr="00397DE7">
        <w:rPr>
          <w:rFonts w:cs="Times New Roman"/>
          <w:b/>
          <w:sz w:val="32"/>
          <w:szCs w:val="32"/>
        </w:rPr>
        <w:t xml:space="preserve"> YILI FAALİYET RAPORU</w:t>
      </w:r>
    </w:p>
    <w:p w:rsidR="00BB030C" w:rsidRPr="00E85B12" w:rsidRDefault="00BB030C" w:rsidP="0099579C">
      <w:pPr>
        <w:spacing w:line="360" w:lineRule="auto"/>
        <w:jc w:val="center"/>
        <w:rPr>
          <w:rFonts w:cs="Times New Roman"/>
          <w:b/>
          <w:szCs w:val="24"/>
        </w:rPr>
      </w:pPr>
    </w:p>
    <w:p w:rsidR="00BB030C" w:rsidRPr="00E85B12" w:rsidRDefault="00BB030C" w:rsidP="0099579C">
      <w:pPr>
        <w:spacing w:line="360" w:lineRule="auto"/>
        <w:jc w:val="center"/>
        <w:rPr>
          <w:rFonts w:cs="Times New Roman"/>
          <w:b/>
          <w:szCs w:val="24"/>
        </w:rPr>
      </w:pPr>
    </w:p>
    <w:p w:rsidR="00BB030C" w:rsidRPr="00E85B12" w:rsidRDefault="00BB030C" w:rsidP="00397DE7">
      <w:pPr>
        <w:spacing w:line="360" w:lineRule="auto"/>
        <w:rPr>
          <w:rFonts w:cs="Times New Roman"/>
          <w:b/>
          <w:szCs w:val="24"/>
        </w:rPr>
      </w:pPr>
    </w:p>
    <w:p w:rsidR="00B47429" w:rsidRDefault="00B47429" w:rsidP="00092A55">
      <w:pPr>
        <w:spacing w:line="360" w:lineRule="auto"/>
        <w:rPr>
          <w:rFonts w:cs="Times New Roman"/>
          <w:b/>
          <w:szCs w:val="24"/>
        </w:rPr>
        <w:sectPr w:rsidR="00B47429">
          <w:footerReference w:type="default" r:id="rId9"/>
          <w:headerReference w:type="first" r:id="rId10"/>
          <w:footerReference w:type="first" r:id="rId11"/>
          <w:pgSz w:w="11906" w:h="16838"/>
          <w:pgMar w:top="1417" w:right="1417" w:bottom="1417" w:left="1417" w:header="708" w:footer="708" w:gutter="0"/>
          <w:cols w:space="708"/>
          <w:docGrid w:linePitch="360"/>
        </w:sectPr>
      </w:pPr>
    </w:p>
    <w:p w:rsidR="000B1B8A" w:rsidRDefault="000B1B8A" w:rsidP="00C70AB5">
      <w:pPr>
        <w:spacing w:line="360" w:lineRule="auto"/>
        <w:rPr>
          <w:rFonts w:cs="Times New Roman"/>
          <w:b/>
          <w:szCs w:val="24"/>
        </w:rPr>
      </w:pPr>
    </w:p>
    <w:p w:rsidR="0018639E" w:rsidRDefault="0043645C" w:rsidP="0099579C">
      <w:pPr>
        <w:spacing w:line="360" w:lineRule="auto"/>
        <w:rPr>
          <w:rFonts w:cs="Times New Roman"/>
          <w:b/>
          <w:szCs w:val="24"/>
        </w:rPr>
      </w:pPr>
      <w:r>
        <w:rPr>
          <w:rFonts w:cs="Times New Roman"/>
          <w:b/>
          <w:szCs w:val="24"/>
        </w:rPr>
        <w:t>SUNUŞ</w:t>
      </w:r>
    </w:p>
    <w:p w:rsidR="00CB0529" w:rsidRDefault="00CB0529" w:rsidP="00CB0529">
      <w:pPr>
        <w:spacing w:line="360" w:lineRule="auto"/>
        <w:ind w:firstLine="708"/>
        <w:jc w:val="both"/>
        <w:rPr>
          <w:rFonts w:cs="Times New Roman"/>
          <w:b/>
          <w:szCs w:val="24"/>
        </w:rPr>
      </w:pPr>
      <w:r w:rsidRPr="00F31502">
        <w:rPr>
          <w:rFonts w:eastAsia="Times New Roman" w:cs="Times New Roman"/>
          <w:noProof/>
          <w:szCs w:val="20"/>
          <w:lang w:eastAsia="ko-KR"/>
        </w:rPr>
        <w:t>Daire Başkanlığımız 5018 sayılı Kamu Mali Yönetim ve Kontrol Kanununun 60. maddesinde sayılan görev ve mali hizmetleri yürütmek üzere 5436 sayılı</w:t>
      </w:r>
      <w:r w:rsidR="006D1100">
        <w:rPr>
          <w:rFonts w:eastAsia="Times New Roman" w:cs="Times New Roman"/>
          <w:noProof/>
          <w:szCs w:val="20"/>
          <w:lang w:eastAsia="ko-KR"/>
        </w:rPr>
        <w:t xml:space="preserve"> Kamu Mali Yönetimi ve Kontrol K</w:t>
      </w:r>
      <w:r w:rsidRPr="00F31502">
        <w:rPr>
          <w:rFonts w:eastAsia="Times New Roman" w:cs="Times New Roman"/>
          <w:noProof/>
          <w:szCs w:val="20"/>
          <w:lang w:eastAsia="ko-KR"/>
        </w:rPr>
        <w:t>anunu ile Bazı Kanun ve Kanun Hükmünde Kararnamelerde Değişiklik Yapılması Hakkında Kanunun 15. maddesine dayanarak 01/01/2006 tarihinde kurulmuştur. Başkanlığımız, 26084 sayılı Resmi Gazete’ de yayınlanan 2006/9972 karar sayısı ile Strateji Geliştirme Birimle</w:t>
      </w:r>
      <w:r w:rsidR="006832FB">
        <w:rPr>
          <w:rFonts w:eastAsia="Times New Roman" w:cs="Times New Roman"/>
          <w:noProof/>
          <w:szCs w:val="20"/>
          <w:lang w:eastAsia="ko-KR"/>
        </w:rPr>
        <w:t>rinin Çalışma Usul ve Esasları Hakkında Yönetmelik’</w:t>
      </w:r>
      <w:r w:rsidRPr="00F31502">
        <w:rPr>
          <w:rFonts w:eastAsia="Times New Roman" w:cs="Times New Roman"/>
          <w:noProof/>
          <w:szCs w:val="20"/>
          <w:lang w:eastAsia="ko-KR"/>
        </w:rPr>
        <w:t xml:space="preserve">e uygun olarak iç yapısını oluşturmuş ve bu esaslar dâhilinde hizmet </w:t>
      </w:r>
      <w:r w:rsidR="0098095C">
        <w:rPr>
          <w:rFonts w:eastAsia="Times New Roman" w:cs="Times New Roman"/>
          <w:noProof/>
          <w:szCs w:val="20"/>
          <w:lang w:eastAsia="ko-KR"/>
        </w:rPr>
        <w:t>sunmaktdır.</w:t>
      </w:r>
    </w:p>
    <w:p w:rsidR="004131EE" w:rsidRPr="004131EE" w:rsidRDefault="00DA6DDE" w:rsidP="00CB0529">
      <w:pPr>
        <w:spacing w:line="360" w:lineRule="auto"/>
        <w:ind w:firstLine="708"/>
        <w:jc w:val="both"/>
        <w:rPr>
          <w:rFonts w:eastAsia="Calibri" w:cs="Times New Roman"/>
        </w:rPr>
      </w:pPr>
      <w:r>
        <w:rPr>
          <w:rFonts w:eastAsia="Calibri" w:cs="Times New Roman"/>
        </w:rPr>
        <w:t>Başkanlığımız 2024</w:t>
      </w:r>
      <w:r w:rsidR="004131EE" w:rsidRPr="004131EE">
        <w:rPr>
          <w:rFonts w:eastAsia="Calibri" w:cs="Times New Roman"/>
        </w:rPr>
        <w:t xml:space="preserve"> yılı faaliyetlerini tüm yönleri ile açıklayan birim faaliyet raporumuz hesap verme sorumluluğu ilkesinden hareketle üst yönetimin bilgi sahibi olmasını sağlamak üzere, 5018 sayılı Kamu Mali Yönetimi ve Kontrol Kanunu’nun 41’inci maddesine ve </w:t>
      </w:r>
      <w:r w:rsidR="006D1100" w:rsidRPr="006D1100">
        <w:rPr>
          <w:bCs/>
          <w:color w:val="000000"/>
        </w:rPr>
        <w:t xml:space="preserve">Kamu İdarelerince </w:t>
      </w:r>
      <w:r w:rsidR="006832FB">
        <w:rPr>
          <w:bCs/>
          <w:color w:val="000000"/>
        </w:rPr>
        <w:t>Hazırlanacak Stratejik Planlar ve Performans Programları i</w:t>
      </w:r>
      <w:r w:rsidR="006D1100" w:rsidRPr="006D1100">
        <w:rPr>
          <w:bCs/>
          <w:color w:val="000000"/>
        </w:rPr>
        <w:t>le Faaliyet Raporlarına İlişkin Usu</w:t>
      </w:r>
      <w:r w:rsidR="006832FB">
        <w:rPr>
          <w:bCs/>
          <w:color w:val="000000"/>
        </w:rPr>
        <w:t xml:space="preserve">l ve Esaslar Hakkında Yönetmelik’e </w:t>
      </w:r>
      <w:r w:rsidR="004131EE" w:rsidRPr="004131EE">
        <w:rPr>
          <w:rFonts w:eastAsia="Calibri" w:cs="Times New Roman"/>
        </w:rPr>
        <w:t xml:space="preserve">dayanılarak hazırlanmıştır. </w:t>
      </w:r>
    </w:p>
    <w:p w:rsidR="004131EE" w:rsidRPr="004131EE" w:rsidRDefault="004131EE" w:rsidP="004131EE">
      <w:pPr>
        <w:spacing w:line="360" w:lineRule="auto"/>
        <w:ind w:firstLine="709"/>
        <w:jc w:val="both"/>
        <w:rPr>
          <w:rFonts w:eastAsia="Calibri" w:cs="Times New Roman"/>
        </w:rPr>
      </w:pPr>
      <w:r w:rsidRPr="004131EE">
        <w:rPr>
          <w:rFonts w:eastAsia="Calibri" w:cs="Times New Roman"/>
        </w:rPr>
        <w:t xml:space="preserve">Kamu mali yönetimi ve kontrol sisteminin etkin bir şekilde işlemesi ve geliştirilmesi, başta Üst Yöneticinin olmak üzere yetki ve sorumluluk bilinciyle görev alan tüm çalışanlarımızın özverili çalışması ve desteğiyle mümkün olmaya devam edecektir. </w:t>
      </w:r>
    </w:p>
    <w:p w:rsidR="004131EE" w:rsidRDefault="00DA6DDE" w:rsidP="004131EE">
      <w:pPr>
        <w:spacing w:line="360" w:lineRule="auto"/>
        <w:ind w:firstLine="709"/>
        <w:jc w:val="both"/>
        <w:rPr>
          <w:rFonts w:eastAsia="Calibri" w:cs="Times New Roman"/>
        </w:rPr>
      </w:pPr>
      <w:r>
        <w:rPr>
          <w:rFonts w:eastAsia="Calibri" w:cs="Times New Roman"/>
        </w:rPr>
        <w:t>2024</w:t>
      </w:r>
      <w:r w:rsidR="004131EE" w:rsidRPr="004131EE">
        <w:rPr>
          <w:rFonts w:eastAsia="Calibri" w:cs="Times New Roman"/>
        </w:rPr>
        <w:t xml:space="preserve"> Yılı Birim Faaliyet Raporunun hazırlanmasında emeği geçen </w:t>
      </w:r>
      <w:r w:rsidR="00DD1576">
        <w:rPr>
          <w:rFonts w:eastAsia="Calibri" w:cs="Times New Roman"/>
        </w:rPr>
        <w:t xml:space="preserve">tüm </w:t>
      </w:r>
      <w:r w:rsidR="004131EE" w:rsidRPr="004131EE">
        <w:rPr>
          <w:rFonts w:eastAsia="Calibri" w:cs="Times New Roman"/>
        </w:rPr>
        <w:t>personele teşekkür ederim.</w:t>
      </w:r>
    </w:p>
    <w:p w:rsidR="00CB0529" w:rsidRPr="004131EE" w:rsidRDefault="00CB0529" w:rsidP="004131EE">
      <w:pPr>
        <w:spacing w:line="360" w:lineRule="auto"/>
        <w:ind w:firstLine="709"/>
        <w:jc w:val="both"/>
        <w:rPr>
          <w:rFonts w:eastAsia="Calibri" w:cs="Times New Roman"/>
        </w:rPr>
      </w:pPr>
      <w:r>
        <w:rPr>
          <w:rFonts w:eastAsia="Calibri" w:cs="Times New Roman"/>
        </w:rPr>
        <w:t>Saygılarımla</w:t>
      </w:r>
      <w:r w:rsidR="00AD19F6">
        <w:rPr>
          <w:rFonts w:eastAsia="Calibri" w:cs="Times New Roman"/>
        </w:rPr>
        <w:t>.</w:t>
      </w:r>
    </w:p>
    <w:p w:rsidR="004131EE" w:rsidRPr="004131EE" w:rsidRDefault="004131EE" w:rsidP="00173377">
      <w:pPr>
        <w:spacing w:before="100" w:beforeAutospacing="1" w:after="100" w:afterAutospacing="1" w:line="240" w:lineRule="auto"/>
        <w:jc w:val="both"/>
        <w:rPr>
          <w:rFonts w:eastAsia="Times New Roman" w:cs="Times New Roman"/>
          <w:noProof/>
          <w:szCs w:val="24"/>
          <w:lang w:eastAsia="ko-KR"/>
        </w:rPr>
      </w:pPr>
    </w:p>
    <w:p w:rsidR="004131EE" w:rsidRPr="004131EE" w:rsidRDefault="004131EE" w:rsidP="004131EE">
      <w:pPr>
        <w:spacing w:line="360" w:lineRule="auto"/>
        <w:jc w:val="right"/>
        <w:rPr>
          <w:rFonts w:eastAsia="Calibri" w:cs="Times New Roman"/>
          <w:b/>
          <w:szCs w:val="24"/>
        </w:rPr>
      </w:pPr>
      <w:r w:rsidRPr="004131EE">
        <w:rPr>
          <w:rFonts w:eastAsia="Calibri" w:cs="Times New Roman"/>
          <w:b/>
          <w:szCs w:val="24"/>
        </w:rPr>
        <w:t>Strateji Geliştirme Daire Başkanı</w:t>
      </w:r>
    </w:p>
    <w:p w:rsidR="004131EE" w:rsidRPr="004131EE" w:rsidRDefault="004131EE" w:rsidP="004131EE">
      <w:pPr>
        <w:spacing w:line="360" w:lineRule="auto"/>
        <w:jc w:val="center"/>
        <w:rPr>
          <w:rFonts w:eastAsia="Calibri" w:cs="Times New Roman"/>
          <w:b/>
          <w:szCs w:val="24"/>
        </w:rPr>
      </w:pPr>
      <w:r w:rsidRPr="004131EE">
        <w:rPr>
          <w:rFonts w:eastAsia="Calibri" w:cs="Times New Roman"/>
          <w:b/>
          <w:szCs w:val="24"/>
        </w:rPr>
        <w:t xml:space="preserve">                                                                                            </w:t>
      </w:r>
      <w:r w:rsidR="00CB7DAA">
        <w:rPr>
          <w:rFonts w:eastAsia="Calibri" w:cs="Times New Roman"/>
          <w:b/>
          <w:szCs w:val="24"/>
        </w:rPr>
        <w:t>Belgin AKYÜZ</w:t>
      </w:r>
    </w:p>
    <w:p w:rsidR="00096556" w:rsidRPr="00E85B12" w:rsidRDefault="00096556" w:rsidP="00096556">
      <w:pPr>
        <w:spacing w:line="360" w:lineRule="auto"/>
        <w:jc w:val="center"/>
        <w:rPr>
          <w:rFonts w:cs="Times New Roman"/>
          <w:b/>
          <w:szCs w:val="24"/>
        </w:rPr>
        <w:sectPr w:rsidR="00096556" w:rsidRPr="00E85B12">
          <w:pgSz w:w="11906" w:h="16838"/>
          <w:pgMar w:top="1417" w:right="1417" w:bottom="1417" w:left="1417" w:header="708" w:footer="708" w:gutter="0"/>
          <w:cols w:space="708"/>
          <w:docGrid w:linePitch="360"/>
        </w:sectPr>
      </w:pPr>
    </w:p>
    <w:sdt>
      <w:sdtPr>
        <w:rPr>
          <w:rFonts w:ascii="Times New Roman" w:eastAsiaTheme="minorHAnsi" w:hAnsi="Times New Roman" w:cstheme="minorBidi"/>
          <w:color w:val="auto"/>
          <w:sz w:val="22"/>
          <w:szCs w:val="22"/>
          <w:lang w:eastAsia="en-US"/>
        </w:rPr>
        <w:id w:val="-1034337477"/>
        <w:docPartObj>
          <w:docPartGallery w:val="Table of Contents"/>
          <w:docPartUnique/>
        </w:docPartObj>
      </w:sdtPr>
      <w:sdtEndPr>
        <w:rPr>
          <w:b/>
          <w:bCs/>
        </w:rPr>
      </w:sdtEndPr>
      <w:sdtContent>
        <w:p w:rsidR="00087E29" w:rsidRDefault="0043645C" w:rsidP="00397DE7">
          <w:pPr>
            <w:pStyle w:val="TBal"/>
            <w:rPr>
              <w:rStyle w:val="Balk1Char"/>
              <w:color w:val="auto"/>
              <w:sz w:val="22"/>
              <w:szCs w:val="22"/>
            </w:rPr>
          </w:pPr>
          <w:r w:rsidRPr="00C86237">
            <w:rPr>
              <w:rStyle w:val="Balk1Char"/>
              <w:color w:val="auto"/>
              <w:sz w:val="22"/>
              <w:szCs w:val="22"/>
            </w:rPr>
            <w:t>İÇİNDEKİLER</w:t>
          </w:r>
        </w:p>
        <w:p w:rsidR="00AD19F6" w:rsidRPr="00AD19F6" w:rsidRDefault="00AD19F6" w:rsidP="00AD19F6">
          <w:pPr>
            <w:rPr>
              <w:lang w:eastAsia="tr-TR"/>
            </w:rPr>
          </w:pPr>
        </w:p>
        <w:p w:rsidR="00397DE7" w:rsidRPr="00C86237" w:rsidRDefault="0043645C">
          <w:pPr>
            <w:pStyle w:val="T1"/>
            <w:rPr>
              <w:rFonts w:asciiTheme="minorHAnsi" w:eastAsiaTheme="minorEastAsia" w:hAnsiTheme="minorHAnsi" w:cstheme="minorBidi"/>
              <w:b w:val="0"/>
              <w:sz w:val="22"/>
              <w:lang w:eastAsia="tr-TR"/>
            </w:rPr>
          </w:pPr>
          <w:r w:rsidRPr="00C86237">
            <w:rPr>
              <w:sz w:val="22"/>
            </w:rPr>
            <w:fldChar w:fldCharType="begin"/>
          </w:r>
          <w:r w:rsidRPr="00C86237">
            <w:rPr>
              <w:sz w:val="22"/>
            </w:rPr>
            <w:instrText xml:space="preserve"> TOC \o "1-3" \h \z \u </w:instrText>
          </w:r>
          <w:r w:rsidRPr="00C86237">
            <w:rPr>
              <w:sz w:val="22"/>
            </w:rPr>
            <w:fldChar w:fldCharType="separate"/>
          </w:r>
          <w:hyperlink w:anchor="_Toc125115780" w:history="1">
            <w:r w:rsidR="00397DE7" w:rsidRPr="00C86237">
              <w:rPr>
                <w:rStyle w:val="Kpr"/>
                <w:sz w:val="22"/>
              </w:rPr>
              <w:t>I-GENEL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_Toc125115780 \h </w:instrText>
            </w:r>
            <w:r w:rsidR="00397DE7" w:rsidRPr="00C86237">
              <w:rPr>
                <w:webHidden/>
                <w:sz w:val="22"/>
              </w:rPr>
            </w:r>
            <w:r w:rsidR="00397DE7" w:rsidRPr="00C86237">
              <w:rPr>
                <w:webHidden/>
                <w:sz w:val="22"/>
              </w:rPr>
              <w:fldChar w:fldCharType="separate"/>
            </w:r>
            <w:r w:rsidR="00CB0529">
              <w:rPr>
                <w:webHidden/>
                <w:sz w:val="22"/>
              </w:rPr>
              <w:t>1</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781" w:history="1">
            <w:r w:rsidR="00397DE7" w:rsidRPr="00C86237">
              <w:rPr>
                <w:rStyle w:val="Kpr"/>
                <w:sz w:val="22"/>
              </w:rPr>
              <w:t>A-Misyon ve Vizyon</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_Toc125115781 \h </w:instrText>
            </w:r>
            <w:r w:rsidR="00397DE7" w:rsidRPr="00C86237">
              <w:rPr>
                <w:webHidden/>
                <w:sz w:val="22"/>
              </w:rPr>
            </w:r>
            <w:r w:rsidR="00397DE7" w:rsidRPr="00C86237">
              <w:rPr>
                <w:webHidden/>
                <w:sz w:val="22"/>
              </w:rPr>
              <w:fldChar w:fldCharType="separate"/>
            </w:r>
            <w:r w:rsidR="00CB0529">
              <w:rPr>
                <w:webHidden/>
                <w:sz w:val="22"/>
              </w:rPr>
              <w:t>1</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782" w:history="1">
            <w:r w:rsidR="00397DE7" w:rsidRPr="00C86237">
              <w:rPr>
                <w:rStyle w:val="Kpr"/>
                <w:sz w:val="22"/>
              </w:rPr>
              <w:t>B-Yetki, Görev ve Sorumluluklar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_Toc125115782 \h </w:instrText>
            </w:r>
            <w:r w:rsidR="00397DE7" w:rsidRPr="00C86237">
              <w:rPr>
                <w:webHidden/>
                <w:sz w:val="22"/>
              </w:rPr>
            </w:r>
            <w:r w:rsidR="00397DE7" w:rsidRPr="00C86237">
              <w:rPr>
                <w:webHidden/>
                <w:sz w:val="22"/>
              </w:rPr>
              <w:fldChar w:fldCharType="separate"/>
            </w:r>
            <w:r w:rsidR="00CB0529">
              <w:rPr>
                <w:webHidden/>
                <w:sz w:val="22"/>
              </w:rPr>
              <w:t>2</w:t>
            </w:r>
            <w:r w:rsidR="00397DE7" w:rsidRPr="00C86237">
              <w:rPr>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3" w:history="1">
            <w:r w:rsidR="00397DE7" w:rsidRPr="00C86237">
              <w:rPr>
                <w:rStyle w:val="Kpr"/>
                <w:noProof/>
                <w:sz w:val="22"/>
              </w:rPr>
              <w:t>1- Strateji Geliştirme Daire Başkanlığının Yetki, Görev ve Sorumlulukları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_Toc125115783 \h </w:instrText>
            </w:r>
            <w:r w:rsidR="00397DE7" w:rsidRPr="00C86237">
              <w:rPr>
                <w:noProof/>
                <w:webHidden/>
                <w:sz w:val="22"/>
              </w:rPr>
            </w:r>
            <w:r w:rsidR="00397DE7" w:rsidRPr="00C86237">
              <w:rPr>
                <w:noProof/>
                <w:webHidden/>
                <w:sz w:val="22"/>
              </w:rPr>
              <w:fldChar w:fldCharType="separate"/>
            </w:r>
            <w:r w:rsidR="00CB0529">
              <w:rPr>
                <w:noProof/>
                <w:webHidden/>
                <w:sz w:val="22"/>
              </w:rPr>
              <w:t>2</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4" w:history="1">
            <w:r w:rsidR="00397DE7" w:rsidRPr="00C86237">
              <w:rPr>
                <w:rStyle w:val="Kpr"/>
                <w:noProof/>
                <w:sz w:val="22"/>
              </w:rPr>
              <w:t>2- Şube Müdürlüklerinin Yetki, Görev ve Sorumlulukları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_Toc125115784 \h </w:instrText>
            </w:r>
            <w:r w:rsidR="00397DE7" w:rsidRPr="00C86237">
              <w:rPr>
                <w:noProof/>
                <w:webHidden/>
                <w:sz w:val="22"/>
              </w:rPr>
            </w:r>
            <w:r w:rsidR="00397DE7" w:rsidRPr="00C86237">
              <w:rPr>
                <w:noProof/>
                <w:webHidden/>
                <w:sz w:val="22"/>
              </w:rPr>
              <w:fldChar w:fldCharType="separate"/>
            </w:r>
            <w:r w:rsidR="00CB0529">
              <w:rPr>
                <w:noProof/>
                <w:webHidden/>
                <w:sz w:val="22"/>
              </w:rPr>
              <w:t>3</w:t>
            </w:r>
            <w:r w:rsidR="00397DE7" w:rsidRPr="00C86237">
              <w:rPr>
                <w:noProof/>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785" w:history="1">
            <w:r w:rsidR="00397DE7" w:rsidRPr="00C86237">
              <w:rPr>
                <w:rStyle w:val="Kpr"/>
                <w:sz w:val="22"/>
              </w:rPr>
              <w:t>C-İdareye İlişkin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_Toc125115785 \h </w:instrText>
            </w:r>
            <w:r w:rsidR="00397DE7" w:rsidRPr="00C86237">
              <w:rPr>
                <w:webHidden/>
                <w:sz w:val="22"/>
              </w:rPr>
            </w:r>
            <w:r w:rsidR="00397DE7" w:rsidRPr="00C86237">
              <w:rPr>
                <w:webHidden/>
                <w:sz w:val="22"/>
              </w:rPr>
              <w:fldChar w:fldCharType="separate"/>
            </w:r>
            <w:r w:rsidR="00CB0529">
              <w:rPr>
                <w:webHidden/>
                <w:sz w:val="22"/>
              </w:rPr>
              <w:t>5</w:t>
            </w:r>
            <w:r w:rsidR="00397DE7" w:rsidRPr="00C86237">
              <w:rPr>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6" w:history="1">
            <w:r w:rsidR="00397DE7" w:rsidRPr="00C86237">
              <w:rPr>
                <w:rStyle w:val="Kpr"/>
                <w:noProof/>
                <w:sz w:val="22"/>
              </w:rPr>
              <w:t>1-Fiziksel Yapı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_Toc125115786 \h </w:instrText>
            </w:r>
            <w:r w:rsidR="00397DE7" w:rsidRPr="00C86237">
              <w:rPr>
                <w:noProof/>
                <w:webHidden/>
                <w:sz w:val="22"/>
              </w:rPr>
            </w:r>
            <w:r w:rsidR="00397DE7" w:rsidRPr="00C86237">
              <w:rPr>
                <w:noProof/>
                <w:webHidden/>
                <w:sz w:val="22"/>
              </w:rPr>
              <w:fldChar w:fldCharType="separate"/>
            </w:r>
            <w:r w:rsidR="00CB0529">
              <w:rPr>
                <w:noProof/>
                <w:webHidden/>
                <w:sz w:val="22"/>
              </w:rPr>
              <w:t>5</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7" w:history="1">
            <w:r w:rsidR="00397DE7" w:rsidRPr="00C86237">
              <w:rPr>
                <w:rStyle w:val="Kpr"/>
                <w:noProof/>
                <w:sz w:val="22"/>
              </w:rPr>
              <w:t>2-Teşkilat Yapısı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_Toc125115787 \h </w:instrText>
            </w:r>
            <w:r w:rsidR="00397DE7" w:rsidRPr="00C86237">
              <w:rPr>
                <w:noProof/>
                <w:webHidden/>
                <w:sz w:val="22"/>
              </w:rPr>
            </w:r>
            <w:r w:rsidR="00397DE7" w:rsidRPr="00C86237">
              <w:rPr>
                <w:noProof/>
                <w:webHidden/>
                <w:sz w:val="22"/>
              </w:rPr>
              <w:fldChar w:fldCharType="separate"/>
            </w:r>
            <w:r w:rsidR="00CB0529">
              <w:rPr>
                <w:noProof/>
                <w:webHidden/>
                <w:sz w:val="22"/>
              </w:rPr>
              <w:t>6</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8" w:history="1">
            <w:r w:rsidR="00397DE7" w:rsidRPr="00C86237">
              <w:rPr>
                <w:rStyle w:val="Kpr"/>
                <w:noProof/>
                <w:sz w:val="22"/>
              </w:rPr>
              <w:t>3-Teknoloji ve Bilişim Alt Yapısı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_Toc125115788 \h </w:instrText>
            </w:r>
            <w:r w:rsidR="00397DE7" w:rsidRPr="00C86237">
              <w:rPr>
                <w:noProof/>
                <w:webHidden/>
                <w:sz w:val="22"/>
              </w:rPr>
            </w:r>
            <w:r w:rsidR="00397DE7" w:rsidRPr="00C86237">
              <w:rPr>
                <w:noProof/>
                <w:webHidden/>
                <w:sz w:val="22"/>
              </w:rPr>
              <w:fldChar w:fldCharType="separate"/>
            </w:r>
            <w:r w:rsidR="00CB0529">
              <w:rPr>
                <w:noProof/>
                <w:webHidden/>
                <w:sz w:val="22"/>
              </w:rPr>
              <w:t>7</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89" w:history="1">
            <w:r w:rsidR="00397DE7" w:rsidRPr="00C86237">
              <w:rPr>
                <w:rStyle w:val="Kpr"/>
                <w:noProof/>
                <w:sz w:val="22"/>
              </w:rPr>
              <w:t>4-İnsan Kaynakları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_Toc125115789 \h </w:instrText>
            </w:r>
            <w:r w:rsidR="00397DE7" w:rsidRPr="00C86237">
              <w:rPr>
                <w:noProof/>
                <w:webHidden/>
                <w:sz w:val="22"/>
              </w:rPr>
            </w:r>
            <w:r w:rsidR="00397DE7" w:rsidRPr="00C86237">
              <w:rPr>
                <w:noProof/>
                <w:webHidden/>
                <w:sz w:val="22"/>
              </w:rPr>
              <w:fldChar w:fldCharType="separate"/>
            </w:r>
            <w:r w:rsidR="00CB0529">
              <w:rPr>
                <w:noProof/>
                <w:webHidden/>
                <w:sz w:val="22"/>
              </w:rPr>
              <w:t>9</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0" w:history="1">
            <w:r w:rsidR="00397DE7" w:rsidRPr="00C86237">
              <w:rPr>
                <w:rStyle w:val="Kpr"/>
                <w:noProof/>
                <w:sz w:val="22"/>
              </w:rPr>
              <w:t>5-Sunulan Hizmetler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_Toc125115790 \h </w:instrText>
            </w:r>
            <w:r w:rsidR="00397DE7" w:rsidRPr="00C86237">
              <w:rPr>
                <w:noProof/>
                <w:webHidden/>
                <w:sz w:val="22"/>
              </w:rPr>
            </w:r>
            <w:r w:rsidR="00397DE7" w:rsidRPr="00C86237">
              <w:rPr>
                <w:noProof/>
                <w:webHidden/>
                <w:sz w:val="22"/>
              </w:rPr>
              <w:fldChar w:fldCharType="separate"/>
            </w:r>
            <w:r w:rsidR="00CB0529">
              <w:rPr>
                <w:noProof/>
                <w:webHidden/>
                <w:sz w:val="22"/>
              </w:rPr>
              <w:t>9</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1" w:history="1">
            <w:r w:rsidR="00397DE7" w:rsidRPr="00C86237">
              <w:rPr>
                <w:rStyle w:val="Kpr"/>
                <w:noProof/>
                <w:sz w:val="22"/>
              </w:rPr>
              <w:t>6-Yönetim ve İç Kontrol Sistemi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_Toc125115791 \h </w:instrText>
            </w:r>
            <w:r w:rsidR="00397DE7" w:rsidRPr="00C86237">
              <w:rPr>
                <w:noProof/>
                <w:webHidden/>
                <w:sz w:val="22"/>
              </w:rPr>
            </w:r>
            <w:r w:rsidR="00397DE7" w:rsidRPr="00C86237">
              <w:rPr>
                <w:noProof/>
                <w:webHidden/>
                <w:sz w:val="22"/>
              </w:rPr>
              <w:fldChar w:fldCharType="separate"/>
            </w:r>
            <w:r w:rsidR="00CB0529">
              <w:rPr>
                <w:noProof/>
                <w:webHidden/>
                <w:sz w:val="22"/>
              </w:rPr>
              <w:t>11</w:t>
            </w:r>
            <w:r w:rsidR="00397DE7" w:rsidRPr="00C86237">
              <w:rPr>
                <w:noProof/>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792" w:history="1">
            <w:r w:rsidR="00397DE7" w:rsidRPr="00C86237">
              <w:rPr>
                <w:rStyle w:val="Kpr"/>
                <w:sz w:val="22"/>
              </w:rPr>
              <w:t>II. AMAÇ VE HEDEFLER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_Toc125115792 \h </w:instrText>
            </w:r>
            <w:r w:rsidR="00397DE7" w:rsidRPr="00C86237">
              <w:rPr>
                <w:webHidden/>
                <w:sz w:val="22"/>
              </w:rPr>
            </w:r>
            <w:r w:rsidR="00397DE7" w:rsidRPr="00C86237">
              <w:rPr>
                <w:webHidden/>
                <w:sz w:val="22"/>
              </w:rPr>
              <w:fldChar w:fldCharType="separate"/>
            </w:r>
            <w:r w:rsidR="00CB0529">
              <w:rPr>
                <w:webHidden/>
                <w:sz w:val="22"/>
              </w:rPr>
              <w:t>13</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793" w:history="1">
            <w:r w:rsidR="00397DE7" w:rsidRPr="00C86237">
              <w:rPr>
                <w:rStyle w:val="Kpr"/>
                <w:sz w:val="22"/>
              </w:rPr>
              <w:t>A-Temel Politika ve Öncelikler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_Toc125115793 \h </w:instrText>
            </w:r>
            <w:r w:rsidR="00397DE7" w:rsidRPr="00C86237">
              <w:rPr>
                <w:webHidden/>
                <w:sz w:val="22"/>
              </w:rPr>
            </w:r>
            <w:r w:rsidR="00397DE7" w:rsidRPr="00C86237">
              <w:rPr>
                <w:webHidden/>
                <w:sz w:val="22"/>
              </w:rPr>
              <w:fldChar w:fldCharType="separate"/>
            </w:r>
            <w:r w:rsidR="00CB0529">
              <w:rPr>
                <w:webHidden/>
                <w:sz w:val="22"/>
              </w:rPr>
              <w:t>13</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794" w:history="1">
            <w:r w:rsidR="00397DE7" w:rsidRPr="00C86237">
              <w:rPr>
                <w:rStyle w:val="Kpr"/>
                <w:sz w:val="22"/>
              </w:rPr>
              <w:t>B-Birim Stratejik Planında Yer Alan Amaç ve Hedefler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_Toc125115794 \h </w:instrText>
            </w:r>
            <w:r w:rsidR="00397DE7" w:rsidRPr="00C86237">
              <w:rPr>
                <w:webHidden/>
                <w:sz w:val="22"/>
              </w:rPr>
            </w:r>
            <w:r w:rsidR="00397DE7" w:rsidRPr="00C86237">
              <w:rPr>
                <w:webHidden/>
                <w:sz w:val="22"/>
              </w:rPr>
              <w:fldChar w:fldCharType="separate"/>
            </w:r>
            <w:r w:rsidR="00CB0529">
              <w:rPr>
                <w:webHidden/>
                <w:sz w:val="22"/>
              </w:rPr>
              <w:t>13</w:t>
            </w:r>
            <w:r w:rsidR="00397DE7" w:rsidRPr="00C86237">
              <w:rPr>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5" w:history="1">
            <w:r w:rsidR="00397DE7" w:rsidRPr="00C86237">
              <w:rPr>
                <w:rStyle w:val="Kpr"/>
                <w:noProof/>
                <w:sz w:val="22"/>
              </w:rPr>
              <w:t>1- Amaçlar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_Toc125115795 \h </w:instrText>
            </w:r>
            <w:r w:rsidR="00397DE7" w:rsidRPr="00C86237">
              <w:rPr>
                <w:noProof/>
                <w:webHidden/>
                <w:sz w:val="22"/>
              </w:rPr>
            </w:r>
            <w:r w:rsidR="00397DE7" w:rsidRPr="00C86237">
              <w:rPr>
                <w:noProof/>
                <w:webHidden/>
                <w:sz w:val="22"/>
              </w:rPr>
              <w:fldChar w:fldCharType="separate"/>
            </w:r>
            <w:r w:rsidR="00CB0529">
              <w:rPr>
                <w:noProof/>
                <w:webHidden/>
                <w:sz w:val="22"/>
              </w:rPr>
              <w:t>13</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6" w:history="1">
            <w:r w:rsidR="00397DE7" w:rsidRPr="00C86237">
              <w:rPr>
                <w:rStyle w:val="Kpr"/>
                <w:rFonts w:eastAsia="Times New Roman"/>
                <w:noProof/>
                <w:sz w:val="22"/>
              </w:rPr>
              <w:t>2- Hedefler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_Toc125115796 \h </w:instrText>
            </w:r>
            <w:r w:rsidR="00397DE7" w:rsidRPr="00C86237">
              <w:rPr>
                <w:noProof/>
                <w:webHidden/>
                <w:sz w:val="22"/>
              </w:rPr>
            </w:r>
            <w:r w:rsidR="00397DE7" w:rsidRPr="00C86237">
              <w:rPr>
                <w:noProof/>
                <w:webHidden/>
                <w:sz w:val="22"/>
              </w:rPr>
              <w:fldChar w:fldCharType="separate"/>
            </w:r>
            <w:r w:rsidR="00CB0529">
              <w:rPr>
                <w:noProof/>
                <w:webHidden/>
                <w:sz w:val="22"/>
              </w:rPr>
              <w:t>13</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7" w:history="1">
            <w:r w:rsidR="00397DE7" w:rsidRPr="00C86237">
              <w:rPr>
                <w:rStyle w:val="Kpr"/>
                <w:noProof/>
                <w:sz w:val="22"/>
              </w:rPr>
              <w:t>3- Performans Göstergeleri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_Toc125115797 \h </w:instrText>
            </w:r>
            <w:r w:rsidR="00397DE7" w:rsidRPr="00C86237">
              <w:rPr>
                <w:noProof/>
                <w:webHidden/>
                <w:sz w:val="22"/>
              </w:rPr>
            </w:r>
            <w:r w:rsidR="00397DE7" w:rsidRPr="00C86237">
              <w:rPr>
                <w:noProof/>
                <w:webHidden/>
                <w:sz w:val="22"/>
              </w:rPr>
              <w:fldChar w:fldCharType="separate"/>
            </w:r>
            <w:r w:rsidR="00CB0529">
              <w:rPr>
                <w:noProof/>
                <w:webHidden/>
                <w:sz w:val="22"/>
              </w:rPr>
              <w:t>13</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798" w:history="1">
            <w:r w:rsidR="00397DE7" w:rsidRPr="00C86237">
              <w:rPr>
                <w:rStyle w:val="Kpr"/>
                <w:rFonts w:eastAsia="Times New Roman"/>
                <w:noProof/>
                <w:sz w:val="22"/>
              </w:rPr>
              <w:t>4- Stratejiler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_Toc125115798 \h </w:instrText>
            </w:r>
            <w:r w:rsidR="00397DE7" w:rsidRPr="00C86237">
              <w:rPr>
                <w:noProof/>
                <w:webHidden/>
                <w:sz w:val="22"/>
              </w:rPr>
            </w:r>
            <w:r w:rsidR="00397DE7" w:rsidRPr="00C86237">
              <w:rPr>
                <w:noProof/>
                <w:webHidden/>
                <w:sz w:val="22"/>
              </w:rPr>
              <w:fldChar w:fldCharType="separate"/>
            </w:r>
            <w:r w:rsidR="00CB0529">
              <w:rPr>
                <w:noProof/>
                <w:webHidden/>
                <w:sz w:val="22"/>
              </w:rPr>
              <w:t>14</w:t>
            </w:r>
            <w:r w:rsidR="00397DE7" w:rsidRPr="00C86237">
              <w:rPr>
                <w:noProof/>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799" w:history="1">
            <w:r w:rsidR="00397DE7" w:rsidRPr="00C86237">
              <w:rPr>
                <w:rStyle w:val="Kpr"/>
                <w:sz w:val="22"/>
              </w:rPr>
              <w:t>III. FAALİYETLERE İLİŞKİN BİLGİ VE DEĞERLENDİRMELER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_Toc125115799 \h </w:instrText>
            </w:r>
            <w:r w:rsidR="00397DE7" w:rsidRPr="00C86237">
              <w:rPr>
                <w:webHidden/>
                <w:sz w:val="22"/>
              </w:rPr>
            </w:r>
            <w:r w:rsidR="00397DE7" w:rsidRPr="00C86237">
              <w:rPr>
                <w:webHidden/>
                <w:sz w:val="22"/>
              </w:rPr>
              <w:fldChar w:fldCharType="separate"/>
            </w:r>
            <w:r w:rsidR="00CB0529">
              <w:rPr>
                <w:webHidden/>
                <w:sz w:val="22"/>
              </w:rPr>
              <w:t>14</w:t>
            </w:r>
            <w:r w:rsidR="00397DE7" w:rsidRPr="00C86237">
              <w:rPr>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800" w:history="1">
            <w:r w:rsidR="00397DE7" w:rsidRPr="00C86237">
              <w:rPr>
                <w:rStyle w:val="Kpr"/>
                <w:sz w:val="22"/>
              </w:rPr>
              <w:t>A-Mali Bilgiler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_Toc125115800 \h </w:instrText>
            </w:r>
            <w:r w:rsidR="00397DE7" w:rsidRPr="00C86237">
              <w:rPr>
                <w:webHidden/>
                <w:sz w:val="22"/>
              </w:rPr>
            </w:r>
            <w:r w:rsidR="00397DE7" w:rsidRPr="00C86237">
              <w:rPr>
                <w:webHidden/>
                <w:sz w:val="22"/>
              </w:rPr>
              <w:fldChar w:fldCharType="separate"/>
            </w:r>
            <w:r w:rsidR="00CB0529">
              <w:rPr>
                <w:webHidden/>
                <w:sz w:val="22"/>
              </w:rPr>
              <w:t>14</w:t>
            </w:r>
            <w:r w:rsidR="00397DE7" w:rsidRPr="00C86237">
              <w:rPr>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1" w:history="1">
            <w:r w:rsidR="00397DE7" w:rsidRPr="00C86237">
              <w:rPr>
                <w:rStyle w:val="Kpr"/>
                <w:noProof/>
                <w:sz w:val="22"/>
              </w:rPr>
              <w:t>1- Bütçe Uygulama Sonuçları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_Toc125115801 \h </w:instrText>
            </w:r>
            <w:r w:rsidR="00397DE7" w:rsidRPr="00C86237">
              <w:rPr>
                <w:noProof/>
                <w:webHidden/>
                <w:sz w:val="22"/>
              </w:rPr>
            </w:r>
            <w:r w:rsidR="00397DE7" w:rsidRPr="00C86237">
              <w:rPr>
                <w:noProof/>
                <w:webHidden/>
                <w:sz w:val="22"/>
              </w:rPr>
              <w:fldChar w:fldCharType="separate"/>
            </w:r>
            <w:r w:rsidR="00CB0529">
              <w:rPr>
                <w:noProof/>
                <w:webHidden/>
                <w:sz w:val="22"/>
              </w:rPr>
              <w:t>14</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2" w:history="1">
            <w:r w:rsidR="00397DE7" w:rsidRPr="00C86237">
              <w:rPr>
                <w:rStyle w:val="Kpr"/>
                <w:noProof/>
                <w:sz w:val="22"/>
              </w:rPr>
              <w:t>2- Temel Mali Tablolara İlişkin Açıklamalar</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_Toc125115802 \h </w:instrText>
            </w:r>
            <w:r w:rsidR="00397DE7" w:rsidRPr="00C86237">
              <w:rPr>
                <w:noProof/>
                <w:webHidden/>
                <w:sz w:val="22"/>
              </w:rPr>
            </w:r>
            <w:r w:rsidR="00397DE7" w:rsidRPr="00C86237">
              <w:rPr>
                <w:noProof/>
                <w:webHidden/>
                <w:sz w:val="22"/>
              </w:rPr>
              <w:fldChar w:fldCharType="separate"/>
            </w:r>
            <w:r w:rsidR="00CB0529">
              <w:rPr>
                <w:noProof/>
                <w:webHidden/>
                <w:sz w:val="22"/>
              </w:rPr>
              <w:t>15</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3" w:history="1">
            <w:r w:rsidR="00397DE7" w:rsidRPr="00C86237">
              <w:rPr>
                <w:rStyle w:val="Kpr"/>
                <w:noProof/>
                <w:sz w:val="22"/>
              </w:rPr>
              <w:t>3- Mali Denetim Sonuçları</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_Toc125115803 \h </w:instrText>
            </w:r>
            <w:r w:rsidR="00397DE7" w:rsidRPr="00C86237">
              <w:rPr>
                <w:noProof/>
                <w:webHidden/>
                <w:sz w:val="22"/>
              </w:rPr>
            </w:r>
            <w:r w:rsidR="00397DE7" w:rsidRPr="00C86237">
              <w:rPr>
                <w:noProof/>
                <w:webHidden/>
                <w:sz w:val="22"/>
              </w:rPr>
              <w:fldChar w:fldCharType="separate"/>
            </w:r>
            <w:r w:rsidR="00CB0529">
              <w:rPr>
                <w:noProof/>
                <w:webHidden/>
                <w:sz w:val="22"/>
              </w:rPr>
              <w:t>15</w:t>
            </w:r>
            <w:r w:rsidR="00397DE7" w:rsidRPr="00C86237">
              <w:rPr>
                <w:noProof/>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804" w:history="1">
            <w:r w:rsidR="00397DE7" w:rsidRPr="00C86237">
              <w:rPr>
                <w:rStyle w:val="Kpr"/>
                <w:sz w:val="22"/>
              </w:rPr>
              <w:t>B- Performans Bilgileri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_Toc125115804 \h </w:instrText>
            </w:r>
            <w:r w:rsidR="00397DE7" w:rsidRPr="00C86237">
              <w:rPr>
                <w:webHidden/>
                <w:sz w:val="22"/>
              </w:rPr>
            </w:r>
            <w:r w:rsidR="00397DE7" w:rsidRPr="00C86237">
              <w:rPr>
                <w:webHidden/>
                <w:sz w:val="22"/>
              </w:rPr>
              <w:fldChar w:fldCharType="separate"/>
            </w:r>
            <w:r w:rsidR="00CB0529">
              <w:rPr>
                <w:webHidden/>
                <w:sz w:val="22"/>
              </w:rPr>
              <w:t>15</w:t>
            </w:r>
            <w:r w:rsidR="00397DE7" w:rsidRPr="00C86237">
              <w:rPr>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5" w:history="1">
            <w:r w:rsidR="00397DE7" w:rsidRPr="00C86237">
              <w:rPr>
                <w:rStyle w:val="Kpr"/>
                <w:noProof/>
                <w:sz w:val="22"/>
              </w:rPr>
              <w:t>1- Program- Alt Program –Faaliyet Bilgileri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_Toc125115805 \h </w:instrText>
            </w:r>
            <w:r w:rsidR="00397DE7" w:rsidRPr="00C86237">
              <w:rPr>
                <w:noProof/>
                <w:webHidden/>
                <w:sz w:val="22"/>
              </w:rPr>
            </w:r>
            <w:r w:rsidR="00397DE7" w:rsidRPr="00C86237">
              <w:rPr>
                <w:noProof/>
                <w:webHidden/>
                <w:sz w:val="22"/>
              </w:rPr>
              <w:fldChar w:fldCharType="separate"/>
            </w:r>
            <w:r w:rsidR="00CB0529">
              <w:rPr>
                <w:noProof/>
                <w:webHidden/>
                <w:sz w:val="22"/>
              </w:rPr>
              <w:t>15</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6" w:history="1">
            <w:r w:rsidR="00397DE7" w:rsidRPr="00C86237">
              <w:rPr>
                <w:rStyle w:val="Kpr"/>
                <w:rFonts w:eastAsia="Times New Roman"/>
                <w:noProof/>
                <w:sz w:val="22"/>
                <w:lang w:eastAsia="ko-KR"/>
              </w:rPr>
              <w:t>2- Performans Sonuçlarının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_Toc125115806 \h </w:instrText>
            </w:r>
            <w:r w:rsidR="00397DE7" w:rsidRPr="00C86237">
              <w:rPr>
                <w:noProof/>
                <w:webHidden/>
                <w:sz w:val="22"/>
              </w:rPr>
            </w:r>
            <w:r w:rsidR="00397DE7" w:rsidRPr="00C86237">
              <w:rPr>
                <w:noProof/>
                <w:webHidden/>
                <w:sz w:val="22"/>
              </w:rPr>
              <w:fldChar w:fldCharType="separate"/>
            </w:r>
            <w:r w:rsidR="00CB0529">
              <w:rPr>
                <w:noProof/>
                <w:webHidden/>
                <w:sz w:val="22"/>
              </w:rPr>
              <w:t>16</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7" w:history="1">
            <w:r w:rsidR="00397DE7" w:rsidRPr="00C86237">
              <w:rPr>
                <w:rStyle w:val="Kpr"/>
                <w:noProof/>
                <w:sz w:val="22"/>
              </w:rPr>
              <w:t>3-Stratejik Planın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_Toc125115807 \h </w:instrText>
            </w:r>
            <w:r w:rsidR="00397DE7" w:rsidRPr="00C86237">
              <w:rPr>
                <w:noProof/>
                <w:webHidden/>
                <w:sz w:val="22"/>
              </w:rPr>
            </w:r>
            <w:r w:rsidR="00397DE7" w:rsidRPr="00C86237">
              <w:rPr>
                <w:noProof/>
                <w:webHidden/>
                <w:sz w:val="22"/>
              </w:rPr>
              <w:fldChar w:fldCharType="separate"/>
            </w:r>
            <w:r w:rsidR="00CB0529">
              <w:rPr>
                <w:noProof/>
                <w:webHidden/>
                <w:sz w:val="22"/>
              </w:rPr>
              <w:t>16</w:t>
            </w:r>
            <w:r w:rsidR="00397DE7" w:rsidRPr="00C86237">
              <w:rPr>
                <w:noProof/>
                <w:webHidden/>
                <w:sz w:val="22"/>
              </w:rPr>
              <w:fldChar w:fldCharType="end"/>
            </w:r>
          </w:hyperlink>
        </w:p>
        <w:p w:rsidR="00397DE7" w:rsidRPr="00C86237" w:rsidRDefault="00822941">
          <w:pPr>
            <w:pStyle w:val="T3"/>
            <w:tabs>
              <w:tab w:val="right" w:leader="dot" w:pos="9062"/>
            </w:tabs>
            <w:rPr>
              <w:rFonts w:asciiTheme="minorHAnsi" w:eastAsiaTheme="minorEastAsia" w:hAnsiTheme="minorHAnsi"/>
              <w:noProof/>
              <w:sz w:val="22"/>
              <w:lang w:eastAsia="tr-TR"/>
            </w:rPr>
          </w:pPr>
          <w:hyperlink w:anchor="_Toc125115808" w:history="1">
            <w:r w:rsidR="00397DE7" w:rsidRPr="00C86237">
              <w:rPr>
                <w:rStyle w:val="Kpr"/>
                <w:rFonts w:eastAsia="Times New Roman"/>
                <w:noProof/>
                <w:sz w:val="22"/>
                <w:lang w:eastAsia="ko-KR"/>
              </w:rPr>
              <w:t>4-Performans Bilgi Sisteminin Değerlendirilmesi</w:t>
            </w:r>
            <w:r w:rsidR="00397DE7" w:rsidRPr="00C86237">
              <w:rPr>
                <w:noProof/>
                <w:webHidden/>
                <w:sz w:val="22"/>
              </w:rPr>
              <w:tab/>
            </w:r>
            <w:r w:rsidR="00397DE7" w:rsidRPr="00C86237">
              <w:rPr>
                <w:noProof/>
                <w:webHidden/>
                <w:sz w:val="22"/>
              </w:rPr>
              <w:fldChar w:fldCharType="begin"/>
            </w:r>
            <w:r w:rsidR="00397DE7" w:rsidRPr="00C86237">
              <w:rPr>
                <w:noProof/>
                <w:webHidden/>
                <w:sz w:val="22"/>
              </w:rPr>
              <w:instrText xml:space="preserve"> PAGEREF _Toc125115808 \h </w:instrText>
            </w:r>
            <w:r w:rsidR="00397DE7" w:rsidRPr="00C86237">
              <w:rPr>
                <w:noProof/>
                <w:webHidden/>
                <w:sz w:val="22"/>
              </w:rPr>
            </w:r>
            <w:r w:rsidR="00397DE7" w:rsidRPr="00C86237">
              <w:rPr>
                <w:noProof/>
                <w:webHidden/>
                <w:sz w:val="22"/>
              </w:rPr>
              <w:fldChar w:fldCharType="separate"/>
            </w:r>
            <w:r w:rsidR="00CB0529">
              <w:rPr>
                <w:noProof/>
                <w:webHidden/>
                <w:sz w:val="22"/>
              </w:rPr>
              <w:t>16</w:t>
            </w:r>
            <w:r w:rsidR="00397DE7" w:rsidRPr="00C86237">
              <w:rPr>
                <w:noProof/>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809" w:history="1">
            <w:r w:rsidR="00397DE7" w:rsidRPr="00C86237">
              <w:rPr>
                <w:rStyle w:val="Kpr"/>
                <w:sz w:val="22"/>
              </w:rPr>
              <w:t>IV-KURUMSAL KABİLİYET VE KAPASİTESİNİN DEĞERLENDİRİLMESİ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_Toc125115809 \h </w:instrText>
            </w:r>
            <w:r w:rsidR="00397DE7" w:rsidRPr="00C86237">
              <w:rPr>
                <w:webHidden/>
                <w:sz w:val="22"/>
              </w:rPr>
            </w:r>
            <w:r w:rsidR="00397DE7" w:rsidRPr="00C86237">
              <w:rPr>
                <w:webHidden/>
                <w:sz w:val="22"/>
              </w:rPr>
              <w:fldChar w:fldCharType="separate"/>
            </w:r>
            <w:r w:rsidR="00CB0529">
              <w:rPr>
                <w:webHidden/>
                <w:sz w:val="22"/>
              </w:rPr>
              <w:t>17</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810" w:history="1">
            <w:r w:rsidR="00397DE7" w:rsidRPr="00C86237">
              <w:rPr>
                <w:rStyle w:val="Kpr"/>
                <w:sz w:val="22"/>
              </w:rPr>
              <w:t>A-Üstünlükler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_Toc125115810 \h </w:instrText>
            </w:r>
            <w:r w:rsidR="00397DE7" w:rsidRPr="00C86237">
              <w:rPr>
                <w:webHidden/>
                <w:sz w:val="22"/>
              </w:rPr>
            </w:r>
            <w:r w:rsidR="00397DE7" w:rsidRPr="00C86237">
              <w:rPr>
                <w:webHidden/>
                <w:sz w:val="22"/>
              </w:rPr>
              <w:fldChar w:fldCharType="separate"/>
            </w:r>
            <w:r w:rsidR="00CB0529">
              <w:rPr>
                <w:webHidden/>
                <w:sz w:val="22"/>
              </w:rPr>
              <w:t>17</w:t>
            </w:r>
            <w:r w:rsidR="00397DE7" w:rsidRPr="00C86237">
              <w:rPr>
                <w:webHidden/>
                <w:sz w:val="22"/>
              </w:rPr>
              <w:fldChar w:fldCharType="end"/>
            </w:r>
          </w:hyperlink>
        </w:p>
        <w:p w:rsidR="00397DE7" w:rsidRPr="00C86237" w:rsidRDefault="00822941">
          <w:pPr>
            <w:pStyle w:val="T2"/>
            <w:rPr>
              <w:rFonts w:asciiTheme="minorHAnsi" w:eastAsiaTheme="minorEastAsia" w:hAnsiTheme="minorHAnsi" w:cstheme="minorBidi"/>
              <w:b w:val="0"/>
              <w:sz w:val="22"/>
              <w:lang w:eastAsia="tr-TR"/>
            </w:rPr>
          </w:pPr>
          <w:hyperlink w:anchor="_Toc125115811" w:history="1">
            <w:r w:rsidR="00397DE7" w:rsidRPr="00C86237">
              <w:rPr>
                <w:rStyle w:val="Kpr"/>
                <w:sz w:val="22"/>
              </w:rPr>
              <w:t>B-Zayıflıklar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_Toc125115811 \h </w:instrText>
            </w:r>
            <w:r w:rsidR="00397DE7" w:rsidRPr="00C86237">
              <w:rPr>
                <w:webHidden/>
                <w:sz w:val="22"/>
              </w:rPr>
            </w:r>
            <w:r w:rsidR="00397DE7" w:rsidRPr="00C86237">
              <w:rPr>
                <w:webHidden/>
                <w:sz w:val="22"/>
              </w:rPr>
              <w:fldChar w:fldCharType="separate"/>
            </w:r>
            <w:r w:rsidR="00CB0529">
              <w:rPr>
                <w:webHidden/>
                <w:sz w:val="22"/>
              </w:rPr>
              <w:t>17</w:t>
            </w:r>
            <w:r w:rsidR="00397DE7" w:rsidRPr="00C86237">
              <w:rPr>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812" w:history="1">
            <w:r w:rsidR="00397DE7" w:rsidRPr="00C86237">
              <w:rPr>
                <w:rStyle w:val="Kpr"/>
                <w:sz w:val="22"/>
              </w:rPr>
              <w:t>V-ÖNERİ VE TEDBİRLER</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_Toc125115812 \h </w:instrText>
            </w:r>
            <w:r w:rsidR="00397DE7" w:rsidRPr="00C86237">
              <w:rPr>
                <w:webHidden/>
                <w:sz w:val="22"/>
              </w:rPr>
            </w:r>
            <w:r w:rsidR="00397DE7" w:rsidRPr="00C86237">
              <w:rPr>
                <w:webHidden/>
                <w:sz w:val="22"/>
              </w:rPr>
              <w:fldChar w:fldCharType="separate"/>
            </w:r>
            <w:r w:rsidR="00CB0529">
              <w:rPr>
                <w:webHidden/>
                <w:sz w:val="22"/>
              </w:rPr>
              <w:t>18</w:t>
            </w:r>
            <w:r w:rsidR="00397DE7" w:rsidRPr="00C86237">
              <w:rPr>
                <w:webHidden/>
                <w:sz w:val="22"/>
              </w:rPr>
              <w:fldChar w:fldCharType="end"/>
            </w:r>
          </w:hyperlink>
        </w:p>
        <w:p w:rsidR="00397DE7" w:rsidRPr="00C86237" w:rsidRDefault="00822941">
          <w:pPr>
            <w:pStyle w:val="T1"/>
            <w:rPr>
              <w:rFonts w:asciiTheme="minorHAnsi" w:eastAsiaTheme="minorEastAsia" w:hAnsiTheme="minorHAnsi" w:cstheme="minorBidi"/>
              <w:b w:val="0"/>
              <w:sz w:val="22"/>
              <w:lang w:eastAsia="tr-TR"/>
            </w:rPr>
          </w:pPr>
          <w:hyperlink w:anchor="_Toc125115813" w:history="1">
            <w:r w:rsidR="00397DE7" w:rsidRPr="00C86237">
              <w:rPr>
                <w:rStyle w:val="Kpr"/>
                <w:sz w:val="22"/>
              </w:rPr>
              <w:t>İÇ KONTROL GÜVENCE BEYANI</w:t>
            </w:r>
            <w:r w:rsidR="00397DE7" w:rsidRPr="00C86237">
              <w:rPr>
                <w:webHidden/>
                <w:sz w:val="22"/>
              </w:rPr>
              <w:tab/>
            </w:r>
            <w:r w:rsidR="00397DE7" w:rsidRPr="00C86237">
              <w:rPr>
                <w:webHidden/>
                <w:sz w:val="22"/>
              </w:rPr>
              <w:fldChar w:fldCharType="begin"/>
            </w:r>
            <w:r w:rsidR="00397DE7" w:rsidRPr="00C86237">
              <w:rPr>
                <w:webHidden/>
                <w:sz w:val="22"/>
              </w:rPr>
              <w:instrText xml:space="preserve"> PAGEREF _Toc125115813 \h </w:instrText>
            </w:r>
            <w:r w:rsidR="00397DE7" w:rsidRPr="00C86237">
              <w:rPr>
                <w:webHidden/>
                <w:sz w:val="22"/>
              </w:rPr>
            </w:r>
            <w:r w:rsidR="00397DE7" w:rsidRPr="00C86237">
              <w:rPr>
                <w:webHidden/>
                <w:sz w:val="22"/>
              </w:rPr>
              <w:fldChar w:fldCharType="separate"/>
            </w:r>
            <w:r w:rsidR="00CB0529">
              <w:rPr>
                <w:webHidden/>
                <w:sz w:val="22"/>
              </w:rPr>
              <w:t>19</w:t>
            </w:r>
            <w:r w:rsidR="00397DE7" w:rsidRPr="00C86237">
              <w:rPr>
                <w:webHidden/>
                <w:sz w:val="22"/>
              </w:rPr>
              <w:fldChar w:fldCharType="end"/>
            </w:r>
          </w:hyperlink>
        </w:p>
        <w:p w:rsidR="00054B86" w:rsidRPr="00C86237" w:rsidRDefault="0043645C" w:rsidP="00C86237">
          <w:pPr>
            <w:rPr>
              <w:sz w:val="22"/>
            </w:rPr>
            <w:sectPr w:rsidR="00054B86" w:rsidRPr="00C86237" w:rsidSect="00C86237">
              <w:footerReference w:type="default" r:id="rId12"/>
              <w:pgSz w:w="11906" w:h="16838"/>
              <w:pgMar w:top="1417" w:right="1417" w:bottom="1417" w:left="1417" w:header="708" w:footer="708" w:gutter="0"/>
              <w:pgNumType w:start="1"/>
              <w:cols w:space="708"/>
              <w:titlePg/>
              <w:docGrid w:linePitch="360"/>
            </w:sectPr>
          </w:pPr>
          <w:r w:rsidRPr="00C86237">
            <w:rPr>
              <w:b/>
              <w:bCs/>
              <w:sz w:val="22"/>
            </w:rPr>
            <w:fldChar w:fldCharType="end"/>
          </w:r>
        </w:p>
      </w:sdtContent>
    </w:sdt>
    <w:p w:rsidR="00054B86" w:rsidRDefault="00054B86">
      <w:pPr>
        <w:pStyle w:val="ekillerTablosu"/>
        <w:tabs>
          <w:tab w:val="right" w:leader="dot" w:pos="9062"/>
        </w:tabs>
        <w:rPr>
          <w:rFonts w:cs="Times New Roman"/>
          <w:b/>
          <w:szCs w:val="24"/>
        </w:rPr>
      </w:pPr>
      <w:r>
        <w:rPr>
          <w:rFonts w:cs="Times New Roman"/>
          <w:b/>
          <w:szCs w:val="24"/>
        </w:rPr>
        <w:lastRenderedPageBreak/>
        <w:t>TABLOLAR</w:t>
      </w:r>
    </w:p>
    <w:p w:rsidR="00FC6EF9" w:rsidRPr="00054B86" w:rsidRDefault="00FC6EF9" w:rsidP="00054B86"/>
    <w:p w:rsidR="00397DE7" w:rsidRPr="00397DE7" w:rsidRDefault="00FC6EF9">
      <w:pPr>
        <w:pStyle w:val="ekillerTablosu"/>
        <w:tabs>
          <w:tab w:val="right" w:leader="dot" w:pos="9062"/>
        </w:tabs>
        <w:rPr>
          <w:rFonts w:asciiTheme="minorHAnsi" w:eastAsiaTheme="minorEastAsia" w:hAnsiTheme="minorHAnsi"/>
          <w:b/>
          <w:noProof/>
          <w:sz w:val="22"/>
          <w:lang w:eastAsia="tr-TR"/>
        </w:rPr>
      </w:pPr>
      <w:r>
        <w:rPr>
          <w:rFonts w:cs="Times New Roman"/>
          <w:b/>
          <w:szCs w:val="24"/>
        </w:rPr>
        <w:fldChar w:fldCharType="begin"/>
      </w:r>
      <w:r>
        <w:rPr>
          <w:rFonts w:cs="Times New Roman"/>
          <w:b/>
          <w:szCs w:val="24"/>
        </w:rPr>
        <w:instrText xml:space="preserve"> TOC \h \z \c "Tablo" </w:instrText>
      </w:r>
      <w:r>
        <w:rPr>
          <w:rFonts w:cs="Times New Roman"/>
          <w:b/>
          <w:szCs w:val="24"/>
        </w:rPr>
        <w:fldChar w:fldCharType="separate"/>
      </w:r>
      <w:hyperlink w:anchor="_Toc125115822" w:history="1">
        <w:r w:rsidR="00397DE7" w:rsidRPr="00397DE7">
          <w:rPr>
            <w:rStyle w:val="Kpr"/>
            <w:b/>
            <w:noProof/>
          </w:rPr>
          <w:t>Tablo 1</w:t>
        </w:r>
        <w:r w:rsidR="00397DE7" w:rsidRPr="00397DE7">
          <w:rPr>
            <w:rStyle w:val="Kpr"/>
            <w:rFonts w:eastAsia="Times New Roman" w:cs="Times New Roman"/>
            <w:b/>
            <w:bCs/>
            <w:noProof/>
            <w:lang w:eastAsia="tr-TR"/>
          </w:rPr>
          <w:t>: Fiziki Alan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_Toc125115822 \h </w:instrText>
        </w:r>
        <w:r w:rsidR="00397DE7" w:rsidRPr="00397DE7">
          <w:rPr>
            <w:b/>
            <w:noProof/>
            <w:webHidden/>
          </w:rPr>
        </w:r>
        <w:r w:rsidR="00397DE7" w:rsidRPr="00397DE7">
          <w:rPr>
            <w:b/>
            <w:noProof/>
            <w:webHidden/>
          </w:rPr>
          <w:fldChar w:fldCharType="separate"/>
        </w:r>
        <w:r w:rsidR="00CB0529">
          <w:rPr>
            <w:b/>
            <w:noProof/>
            <w:webHidden/>
          </w:rPr>
          <w:t>5</w:t>
        </w:r>
        <w:r w:rsidR="00397DE7" w:rsidRPr="00397DE7">
          <w:rPr>
            <w:b/>
            <w:noProof/>
            <w:webHidden/>
          </w:rPr>
          <w:fldChar w:fldCharType="end"/>
        </w:r>
      </w:hyperlink>
    </w:p>
    <w:p w:rsidR="00397DE7" w:rsidRPr="00397DE7" w:rsidRDefault="00822941">
      <w:pPr>
        <w:pStyle w:val="ekillerTablosu"/>
        <w:tabs>
          <w:tab w:val="right" w:leader="dot" w:pos="9062"/>
        </w:tabs>
        <w:rPr>
          <w:rFonts w:asciiTheme="minorHAnsi" w:eastAsiaTheme="minorEastAsia" w:hAnsiTheme="minorHAnsi"/>
          <w:b/>
          <w:noProof/>
          <w:sz w:val="22"/>
          <w:lang w:eastAsia="tr-TR"/>
        </w:rPr>
      </w:pPr>
      <w:hyperlink w:anchor="_Toc125115823" w:history="1">
        <w:r w:rsidR="00397DE7" w:rsidRPr="00397DE7">
          <w:rPr>
            <w:rStyle w:val="Kpr"/>
            <w:b/>
            <w:noProof/>
          </w:rPr>
          <w:t>Tablo 2: Bilişim Sistemleri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_Toc125115823 \h </w:instrText>
        </w:r>
        <w:r w:rsidR="00397DE7" w:rsidRPr="00397DE7">
          <w:rPr>
            <w:b/>
            <w:noProof/>
            <w:webHidden/>
          </w:rPr>
        </w:r>
        <w:r w:rsidR="00397DE7" w:rsidRPr="00397DE7">
          <w:rPr>
            <w:b/>
            <w:noProof/>
            <w:webHidden/>
          </w:rPr>
          <w:fldChar w:fldCharType="separate"/>
        </w:r>
        <w:r w:rsidR="00CB0529">
          <w:rPr>
            <w:b/>
            <w:noProof/>
            <w:webHidden/>
          </w:rPr>
          <w:t>7</w:t>
        </w:r>
        <w:r w:rsidR="00397DE7" w:rsidRPr="00397DE7">
          <w:rPr>
            <w:b/>
            <w:noProof/>
            <w:webHidden/>
          </w:rPr>
          <w:fldChar w:fldCharType="end"/>
        </w:r>
      </w:hyperlink>
    </w:p>
    <w:p w:rsidR="00397DE7" w:rsidRPr="00397DE7" w:rsidRDefault="00822941">
      <w:pPr>
        <w:pStyle w:val="ekillerTablosu"/>
        <w:tabs>
          <w:tab w:val="right" w:leader="dot" w:pos="9062"/>
        </w:tabs>
        <w:rPr>
          <w:rFonts w:asciiTheme="minorHAnsi" w:eastAsiaTheme="minorEastAsia" w:hAnsiTheme="minorHAnsi"/>
          <w:b/>
          <w:noProof/>
          <w:sz w:val="22"/>
          <w:lang w:eastAsia="tr-TR"/>
        </w:rPr>
      </w:pPr>
      <w:hyperlink w:anchor="_Toc125115824" w:history="1">
        <w:r w:rsidR="00397DE7" w:rsidRPr="00397DE7">
          <w:rPr>
            <w:rStyle w:val="Kpr"/>
            <w:b/>
            <w:noProof/>
          </w:rPr>
          <w:t>Tablo 3: Teknoloji Kaynakları</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_Toc125115824 \h </w:instrText>
        </w:r>
        <w:r w:rsidR="00397DE7" w:rsidRPr="00397DE7">
          <w:rPr>
            <w:b/>
            <w:noProof/>
            <w:webHidden/>
          </w:rPr>
        </w:r>
        <w:r w:rsidR="00397DE7" w:rsidRPr="00397DE7">
          <w:rPr>
            <w:b/>
            <w:noProof/>
            <w:webHidden/>
          </w:rPr>
          <w:fldChar w:fldCharType="separate"/>
        </w:r>
        <w:r w:rsidR="00CB0529">
          <w:rPr>
            <w:b/>
            <w:noProof/>
            <w:webHidden/>
          </w:rPr>
          <w:t>8</w:t>
        </w:r>
        <w:r w:rsidR="00397DE7" w:rsidRPr="00397DE7">
          <w:rPr>
            <w:b/>
            <w:noProof/>
            <w:webHidden/>
          </w:rPr>
          <w:fldChar w:fldCharType="end"/>
        </w:r>
      </w:hyperlink>
    </w:p>
    <w:p w:rsidR="00397DE7" w:rsidRPr="00397DE7" w:rsidRDefault="00822941">
      <w:pPr>
        <w:pStyle w:val="ekillerTablosu"/>
        <w:tabs>
          <w:tab w:val="right" w:leader="dot" w:pos="9062"/>
        </w:tabs>
        <w:rPr>
          <w:rFonts w:asciiTheme="minorHAnsi" w:eastAsiaTheme="minorEastAsia" w:hAnsiTheme="minorHAnsi"/>
          <w:b/>
          <w:noProof/>
          <w:sz w:val="22"/>
          <w:lang w:eastAsia="tr-TR"/>
        </w:rPr>
      </w:pPr>
      <w:hyperlink w:anchor="_Toc125115825" w:history="1">
        <w:r w:rsidR="00397DE7" w:rsidRPr="00397DE7">
          <w:rPr>
            <w:rStyle w:val="Kpr"/>
            <w:b/>
            <w:noProof/>
          </w:rPr>
          <w:t xml:space="preserve">Tablo 4: </w:t>
        </w:r>
        <w:r w:rsidR="00397DE7" w:rsidRPr="00397DE7">
          <w:rPr>
            <w:rStyle w:val="Kpr"/>
            <w:rFonts w:eastAsia="Times New Roman" w:cs="Times New Roman"/>
            <w:b/>
            <w:noProof/>
            <w:lang w:eastAsia="ko-KR"/>
          </w:rPr>
          <w:t>İnsan Kaynakları Analizi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_Toc125115825 \h </w:instrText>
        </w:r>
        <w:r w:rsidR="00397DE7" w:rsidRPr="00397DE7">
          <w:rPr>
            <w:b/>
            <w:noProof/>
            <w:webHidden/>
          </w:rPr>
        </w:r>
        <w:r w:rsidR="00397DE7" w:rsidRPr="00397DE7">
          <w:rPr>
            <w:b/>
            <w:noProof/>
            <w:webHidden/>
          </w:rPr>
          <w:fldChar w:fldCharType="separate"/>
        </w:r>
        <w:r w:rsidR="00CB0529">
          <w:rPr>
            <w:b/>
            <w:noProof/>
            <w:webHidden/>
          </w:rPr>
          <w:t>9</w:t>
        </w:r>
        <w:r w:rsidR="00397DE7" w:rsidRPr="00397DE7">
          <w:rPr>
            <w:b/>
            <w:noProof/>
            <w:webHidden/>
          </w:rPr>
          <w:fldChar w:fldCharType="end"/>
        </w:r>
      </w:hyperlink>
    </w:p>
    <w:p w:rsidR="00397DE7" w:rsidRPr="00397DE7" w:rsidRDefault="00822941">
      <w:pPr>
        <w:pStyle w:val="ekillerTablosu"/>
        <w:tabs>
          <w:tab w:val="right" w:leader="dot" w:pos="9062"/>
        </w:tabs>
        <w:rPr>
          <w:rFonts w:asciiTheme="minorHAnsi" w:eastAsiaTheme="minorEastAsia" w:hAnsiTheme="minorHAnsi"/>
          <w:b/>
          <w:noProof/>
          <w:sz w:val="22"/>
          <w:lang w:eastAsia="tr-TR"/>
        </w:rPr>
      </w:pPr>
      <w:hyperlink w:anchor="_Toc125115826" w:history="1">
        <w:r w:rsidR="00397DE7" w:rsidRPr="00397DE7">
          <w:rPr>
            <w:rStyle w:val="Kpr"/>
            <w:b/>
            <w:noProof/>
          </w:rPr>
          <w:t xml:space="preserve">Tablo 5: </w:t>
        </w:r>
        <w:r w:rsidR="00397DE7" w:rsidRPr="00397DE7">
          <w:rPr>
            <w:rStyle w:val="Kpr"/>
            <w:rFonts w:eastAsia="Times New Roman" w:cs="Times New Roman"/>
            <w:b/>
            <w:bCs/>
            <w:noProof/>
            <w:lang w:eastAsia="ko-KR"/>
          </w:rPr>
          <w:t>Personelin Eğitim Durumu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_Toc125115826 \h </w:instrText>
        </w:r>
        <w:r w:rsidR="00397DE7" w:rsidRPr="00397DE7">
          <w:rPr>
            <w:b/>
            <w:noProof/>
            <w:webHidden/>
          </w:rPr>
        </w:r>
        <w:r w:rsidR="00397DE7" w:rsidRPr="00397DE7">
          <w:rPr>
            <w:b/>
            <w:noProof/>
            <w:webHidden/>
          </w:rPr>
          <w:fldChar w:fldCharType="separate"/>
        </w:r>
        <w:r w:rsidR="00CB0529">
          <w:rPr>
            <w:b/>
            <w:noProof/>
            <w:webHidden/>
          </w:rPr>
          <w:t>9</w:t>
        </w:r>
        <w:r w:rsidR="00397DE7" w:rsidRPr="00397DE7">
          <w:rPr>
            <w:b/>
            <w:noProof/>
            <w:webHidden/>
          </w:rPr>
          <w:fldChar w:fldCharType="end"/>
        </w:r>
      </w:hyperlink>
    </w:p>
    <w:p w:rsidR="00397DE7" w:rsidRDefault="00822941">
      <w:pPr>
        <w:pStyle w:val="ekillerTablosu"/>
        <w:tabs>
          <w:tab w:val="right" w:leader="dot" w:pos="9062"/>
        </w:tabs>
        <w:rPr>
          <w:rFonts w:asciiTheme="minorHAnsi" w:eastAsiaTheme="minorEastAsia" w:hAnsiTheme="minorHAnsi"/>
          <w:noProof/>
          <w:sz w:val="22"/>
          <w:lang w:eastAsia="tr-TR"/>
        </w:rPr>
      </w:pPr>
      <w:hyperlink w:anchor="_Toc125115827" w:history="1">
        <w:r w:rsidR="00397DE7" w:rsidRPr="00397DE7">
          <w:rPr>
            <w:rStyle w:val="Kpr"/>
            <w:b/>
            <w:noProof/>
          </w:rPr>
          <w:t>Tablo 6: Bütçe Uygulama Sonuçları Tablosu</w:t>
        </w:r>
        <w:r w:rsidR="00397DE7" w:rsidRPr="00397DE7">
          <w:rPr>
            <w:b/>
            <w:noProof/>
            <w:webHidden/>
          </w:rPr>
          <w:tab/>
        </w:r>
        <w:r w:rsidR="00397DE7" w:rsidRPr="00397DE7">
          <w:rPr>
            <w:b/>
            <w:noProof/>
            <w:webHidden/>
          </w:rPr>
          <w:fldChar w:fldCharType="begin"/>
        </w:r>
        <w:r w:rsidR="00397DE7" w:rsidRPr="00397DE7">
          <w:rPr>
            <w:b/>
            <w:noProof/>
            <w:webHidden/>
          </w:rPr>
          <w:instrText xml:space="preserve"> PAGEREF _Toc125115827 \h </w:instrText>
        </w:r>
        <w:r w:rsidR="00397DE7" w:rsidRPr="00397DE7">
          <w:rPr>
            <w:b/>
            <w:noProof/>
            <w:webHidden/>
          </w:rPr>
        </w:r>
        <w:r w:rsidR="00397DE7" w:rsidRPr="00397DE7">
          <w:rPr>
            <w:b/>
            <w:noProof/>
            <w:webHidden/>
          </w:rPr>
          <w:fldChar w:fldCharType="separate"/>
        </w:r>
        <w:r w:rsidR="00CB0529">
          <w:rPr>
            <w:b/>
            <w:noProof/>
            <w:webHidden/>
          </w:rPr>
          <w:t>15</w:t>
        </w:r>
        <w:r w:rsidR="00397DE7" w:rsidRPr="00397DE7">
          <w:rPr>
            <w:b/>
            <w:noProof/>
            <w:webHidden/>
          </w:rPr>
          <w:fldChar w:fldCharType="end"/>
        </w:r>
      </w:hyperlink>
    </w:p>
    <w:p w:rsidR="00486A2C" w:rsidRDefault="00FC6EF9" w:rsidP="0099579C">
      <w:pPr>
        <w:spacing w:line="360" w:lineRule="auto"/>
        <w:rPr>
          <w:rFonts w:cs="Times New Roman"/>
          <w:b/>
          <w:szCs w:val="24"/>
        </w:rPr>
      </w:pPr>
      <w:r>
        <w:rPr>
          <w:rFonts w:cs="Times New Roman"/>
          <w:b/>
          <w:szCs w:val="24"/>
        </w:rPr>
        <w:fldChar w:fldCharType="end"/>
      </w:r>
    </w:p>
    <w:p w:rsidR="00486A2C" w:rsidRDefault="00486A2C" w:rsidP="00486A2C">
      <w:pPr>
        <w:rPr>
          <w:rFonts w:cs="Times New Roman"/>
          <w:szCs w:val="24"/>
        </w:rPr>
      </w:pPr>
    </w:p>
    <w:p w:rsidR="0043645C" w:rsidRPr="00486A2C" w:rsidRDefault="0043645C" w:rsidP="00486A2C">
      <w:pPr>
        <w:rPr>
          <w:rFonts w:cs="Times New Roman"/>
          <w:szCs w:val="24"/>
        </w:rPr>
        <w:sectPr w:rsidR="0043645C" w:rsidRPr="00486A2C" w:rsidSect="00054B86">
          <w:footerReference w:type="default" r:id="rId13"/>
          <w:pgSz w:w="11906" w:h="16838"/>
          <w:pgMar w:top="1417" w:right="1417" w:bottom="1417" w:left="1417" w:header="708" w:footer="708" w:gutter="0"/>
          <w:pgNumType w:start="1"/>
          <w:cols w:space="708"/>
          <w:docGrid w:linePitch="360"/>
        </w:sectPr>
      </w:pPr>
    </w:p>
    <w:p w:rsidR="0018639E" w:rsidRPr="00E85B12" w:rsidRDefault="0099579C" w:rsidP="0099579C">
      <w:pPr>
        <w:pStyle w:val="Balk1"/>
        <w:spacing w:line="360" w:lineRule="auto"/>
        <w:rPr>
          <w:rFonts w:cs="Times New Roman"/>
          <w:szCs w:val="24"/>
        </w:rPr>
      </w:pPr>
      <w:bookmarkStart w:id="0" w:name="_Toc125115780"/>
      <w:r w:rsidRPr="00E85B12">
        <w:rPr>
          <w:rFonts w:cs="Times New Roman"/>
          <w:szCs w:val="24"/>
        </w:rPr>
        <w:lastRenderedPageBreak/>
        <w:t>I-</w:t>
      </w:r>
      <w:r w:rsidR="0018639E" w:rsidRPr="00E85B12">
        <w:rPr>
          <w:rFonts w:cs="Times New Roman"/>
          <w:szCs w:val="24"/>
        </w:rPr>
        <w:t>GENEL BİLGİLER</w:t>
      </w:r>
      <w:bookmarkEnd w:id="0"/>
    </w:p>
    <w:p w:rsidR="0018639E" w:rsidRDefault="0018639E" w:rsidP="0099579C">
      <w:pPr>
        <w:pStyle w:val="Balk2"/>
        <w:spacing w:line="360" w:lineRule="auto"/>
        <w:ind w:firstLine="426"/>
        <w:rPr>
          <w:rFonts w:cs="Times New Roman"/>
          <w:szCs w:val="24"/>
        </w:rPr>
      </w:pPr>
      <w:bookmarkStart w:id="1" w:name="_Toc125115781"/>
      <w:r w:rsidRPr="00E85B12">
        <w:rPr>
          <w:rFonts w:cs="Times New Roman"/>
          <w:szCs w:val="24"/>
        </w:rPr>
        <w:t>A-Misyon ve Vizyon</w:t>
      </w:r>
      <w:bookmarkEnd w:id="1"/>
    </w:p>
    <w:p w:rsidR="004131EE" w:rsidRPr="004131EE" w:rsidRDefault="004131EE" w:rsidP="004131EE">
      <w:pPr>
        <w:spacing w:before="100" w:beforeAutospacing="1" w:after="100" w:afterAutospacing="1" w:line="240" w:lineRule="auto"/>
        <w:ind w:firstLine="708"/>
        <w:jc w:val="both"/>
        <w:rPr>
          <w:rFonts w:eastAsia="Times New Roman" w:cs="Times New Roman"/>
          <w:b/>
          <w:noProof/>
          <w:szCs w:val="24"/>
          <w:lang w:eastAsia="ko-KR"/>
        </w:rPr>
      </w:pPr>
      <w:r w:rsidRPr="004131EE">
        <w:rPr>
          <w:rFonts w:eastAsia="Times New Roman" w:cs="Times New Roman"/>
          <w:b/>
          <w:noProof/>
          <w:szCs w:val="24"/>
          <w:lang w:eastAsia="ko-KR"/>
        </w:rPr>
        <w:t>Misyon</w:t>
      </w:r>
    </w:p>
    <w:p w:rsidR="004131EE" w:rsidRPr="004131EE" w:rsidRDefault="004131EE" w:rsidP="004131EE">
      <w:pPr>
        <w:spacing w:after="0" w:line="360" w:lineRule="auto"/>
        <w:ind w:firstLine="708"/>
        <w:jc w:val="both"/>
        <w:rPr>
          <w:rFonts w:eastAsia="Times New Roman" w:cs="Times New Roman"/>
          <w:noProof/>
          <w:szCs w:val="24"/>
          <w:lang w:eastAsia="ko-KR"/>
        </w:rPr>
      </w:pPr>
      <w:r w:rsidRPr="004131EE">
        <w:rPr>
          <w:rFonts w:eastAsia="Times New Roman" w:cs="Times New Roman"/>
          <w:noProof/>
          <w:szCs w:val="24"/>
          <w:lang w:eastAsia="ko-KR"/>
        </w:rPr>
        <w:t>Üniversitemizin belirlemiş olduğu amaç ve hedeflere ulaşmasına katkı sağlamak amacıyla; stratejik yönetim, planlama ve kontrol faaliyetleri ile mali hizmetleri etkili, ekonomik ve verimli bir şekilde yerine getirmek ve hesap verebilirliği ve malî saydamlığı sağlayacak mali yönetim ve kontrol sisteminin etkin bir şekilde işlemesini sağlamak.</w:t>
      </w:r>
    </w:p>
    <w:p w:rsidR="004131EE" w:rsidRPr="004131EE" w:rsidRDefault="004131EE" w:rsidP="004131EE">
      <w:pPr>
        <w:spacing w:after="0" w:line="360" w:lineRule="auto"/>
        <w:ind w:firstLine="708"/>
        <w:jc w:val="both"/>
        <w:rPr>
          <w:rFonts w:eastAsia="Times New Roman" w:cs="Times New Roman"/>
          <w:noProof/>
          <w:szCs w:val="24"/>
          <w:lang w:eastAsia="ko-KR"/>
        </w:rPr>
      </w:pPr>
    </w:p>
    <w:p w:rsidR="004131EE" w:rsidRPr="004131EE" w:rsidRDefault="004131EE" w:rsidP="004131EE">
      <w:pPr>
        <w:spacing w:after="0" w:line="360" w:lineRule="auto"/>
        <w:ind w:firstLine="708"/>
        <w:jc w:val="both"/>
        <w:rPr>
          <w:rFonts w:eastAsia="Times New Roman" w:cs="Times New Roman"/>
          <w:b/>
          <w:noProof/>
          <w:szCs w:val="24"/>
          <w:lang w:eastAsia="ko-KR"/>
        </w:rPr>
      </w:pPr>
      <w:r w:rsidRPr="004131EE">
        <w:rPr>
          <w:rFonts w:eastAsia="Times New Roman" w:cs="Times New Roman"/>
          <w:b/>
          <w:noProof/>
          <w:szCs w:val="24"/>
          <w:lang w:eastAsia="ko-KR"/>
        </w:rPr>
        <w:t>Vizyon</w:t>
      </w:r>
    </w:p>
    <w:p w:rsidR="004131EE" w:rsidRPr="004131EE" w:rsidRDefault="004131EE" w:rsidP="004131EE">
      <w:pPr>
        <w:spacing w:after="0" w:line="360" w:lineRule="auto"/>
        <w:ind w:firstLine="708"/>
        <w:jc w:val="both"/>
        <w:rPr>
          <w:rFonts w:eastAsia="Times New Roman" w:cs="Times New Roman"/>
          <w:noProof/>
          <w:szCs w:val="24"/>
          <w:lang w:eastAsia="ko-KR"/>
        </w:rPr>
      </w:pPr>
    </w:p>
    <w:p w:rsidR="004131EE" w:rsidRPr="004131EE" w:rsidRDefault="004131EE" w:rsidP="004131EE">
      <w:pPr>
        <w:spacing w:after="0" w:line="360" w:lineRule="auto"/>
        <w:ind w:firstLine="708"/>
        <w:jc w:val="both"/>
        <w:rPr>
          <w:rFonts w:eastAsia="Times New Roman" w:cs="Times New Roman"/>
          <w:noProof/>
          <w:szCs w:val="24"/>
          <w:lang w:eastAsia="ko-KR"/>
        </w:rPr>
      </w:pPr>
      <w:r w:rsidRPr="004131EE">
        <w:rPr>
          <w:rFonts w:eastAsia="Times New Roman" w:cs="Times New Roman"/>
          <w:noProof/>
          <w:szCs w:val="24"/>
          <w:lang w:eastAsia="ko-KR"/>
        </w:rPr>
        <w:t>Üniversitemizin yönetim, planlama, kontrol, danışma ve mali iş ve işlemlerini; işbirliği ve uyum içerisinde çalışan, aidiyet duygusu yüksek ve gerekli yetkinliğe sahip personeli ile kalite standartlarında sunan örnek bir daire başkanlığı olmak.</w:t>
      </w:r>
    </w:p>
    <w:p w:rsidR="004131EE" w:rsidRPr="004131EE" w:rsidRDefault="004131EE" w:rsidP="004131EE">
      <w:pPr>
        <w:spacing w:before="100" w:beforeAutospacing="1" w:after="100" w:afterAutospacing="1" w:line="240" w:lineRule="auto"/>
        <w:ind w:firstLine="708"/>
        <w:jc w:val="both"/>
        <w:rPr>
          <w:rFonts w:eastAsia="Times New Roman" w:cs="Times New Roman"/>
          <w:b/>
          <w:noProof/>
          <w:szCs w:val="24"/>
          <w:lang w:eastAsia="ko-KR"/>
        </w:rPr>
      </w:pPr>
    </w:p>
    <w:p w:rsidR="00892529" w:rsidRDefault="00892529" w:rsidP="00892529"/>
    <w:p w:rsidR="00892529" w:rsidRDefault="00892529" w:rsidP="00892529"/>
    <w:p w:rsidR="00892529" w:rsidRPr="00892529" w:rsidRDefault="00892529" w:rsidP="00892529"/>
    <w:p w:rsidR="00892529" w:rsidRDefault="00892529" w:rsidP="00B47429">
      <w:pPr>
        <w:jc w:val="center"/>
        <w:rPr>
          <w:b/>
          <w:sz w:val="28"/>
          <w:szCs w:val="28"/>
        </w:rPr>
      </w:pPr>
    </w:p>
    <w:p w:rsidR="00892529" w:rsidRDefault="00892529" w:rsidP="00F458E5">
      <w:pPr>
        <w:spacing w:line="360" w:lineRule="auto"/>
        <w:ind w:firstLine="709"/>
        <w:jc w:val="both"/>
      </w:pPr>
    </w:p>
    <w:p w:rsidR="00B47429" w:rsidRDefault="00B47429" w:rsidP="00B47429">
      <w:pPr>
        <w:ind w:firstLine="708"/>
        <w:jc w:val="both"/>
      </w:pPr>
    </w:p>
    <w:p w:rsidR="00892529" w:rsidRPr="00B47429" w:rsidRDefault="00892529" w:rsidP="00892529">
      <w:pPr>
        <w:spacing w:line="360" w:lineRule="auto"/>
        <w:ind w:firstLine="709"/>
        <w:jc w:val="both"/>
      </w:pPr>
      <w:r>
        <w:br w:type="page"/>
      </w:r>
    </w:p>
    <w:p w:rsidR="00892529" w:rsidRDefault="0018639E" w:rsidP="00892529">
      <w:pPr>
        <w:pStyle w:val="Balk2"/>
        <w:spacing w:line="360" w:lineRule="auto"/>
        <w:ind w:firstLine="426"/>
        <w:rPr>
          <w:rFonts w:cs="Times New Roman"/>
          <w:szCs w:val="24"/>
        </w:rPr>
      </w:pPr>
      <w:bookmarkStart w:id="2" w:name="_Toc125115782"/>
      <w:r w:rsidRPr="00E85B12">
        <w:rPr>
          <w:rFonts w:cs="Times New Roman"/>
          <w:szCs w:val="24"/>
        </w:rPr>
        <w:lastRenderedPageBreak/>
        <w:t>B-Yetki, Görev ve Sorumluluklar</w:t>
      </w:r>
      <w:bookmarkEnd w:id="2"/>
    </w:p>
    <w:p w:rsidR="00486A2C" w:rsidRPr="00486A2C" w:rsidRDefault="00486A2C" w:rsidP="00486A2C"/>
    <w:p w:rsidR="004131EE" w:rsidRDefault="004131EE" w:rsidP="00283132">
      <w:pPr>
        <w:pStyle w:val="Balk3"/>
      </w:pPr>
      <w:bookmarkStart w:id="3" w:name="_Toc125115783"/>
      <w:r w:rsidRPr="00787E3C">
        <w:t>1- Strateji Geliştirme Daire Başkanlığının Yetki, Görev ve Sorumlulukları</w:t>
      </w:r>
      <w:bookmarkEnd w:id="3"/>
    </w:p>
    <w:p w:rsidR="00283132" w:rsidRPr="00283132" w:rsidRDefault="00283132" w:rsidP="00283132"/>
    <w:p w:rsidR="004131EE" w:rsidRDefault="004131EE" w:rsidP="004131EE">
      <w:pPr>
        <w:spacing w:line="360" w:lineRule="auto"/>
        <w:ind w:firstLine="709"/>
        <w:jc w:val="both"/>
      </w:pPr>
      <w:r w:rsidRPr="00267BA1">
        <w:t>Maliye Bakanlığı’nın 29/12/2005 tarihli ve 31281 sayılı yazısı üzerine; 5018 sayılı Kamu Malî Yönetimi ve Kontrol Kanununun 60 ıncı maddesi ile 22/12/2005 tarihli ve 5436 sayılı Kanunun 15 inci maddesine göre, Bakanlar Kurulu’nca 6/1/2006 tarihinde “Strateji Geliştirme Birimlerinin Çalışma Usul ve Esasları Hakkında Yönetmelik yürürlüğe konulmuştur. Bu Yönetmelik, 1/1/2006 tarihinden geçerli olmak üzere yayı</w:t>
      </w:r>
      <w:r>
        <w:t>mı tarihinde yürürlüğe girmiştir.</w:t>
      </w:r>
    </w:p>
    <w:p w:rsidR="004131EE" w:rsidRDefault="004131EE" w:rsidP="004131EE">
      <w:pPr>
        <w:spacing w:line="360" w:lineRule="auto"/>
        <w:ind w:firstLine="709"/>
        <w:jc w:val="both"/>
        <w:rPr>
          <w:szCs w:val="24"/>
        </w:rPr>
      </w:pPr>
      <w:r w:rsidRPr="00267BA1">
        <w:t xml:space="preserve"> </w:t>
      </w:r>
      <w:r>
        <w:rPr>
          <w:szCs w:val="24"/>
        </w:rPr>
        <w:t xml:space="preserve">Daire başkanlığımız; </w:t>
      </w:r>
      <w:r w:rsidRPr="00FE0508">
        <w:rPr>
          <w:szCs w:val="24"/>
        </w:rPr>
        <w:t>stratejik yönetim ve planlama, performans ve kalite ölçütleri geli</w:t>
      </w:r>
      <w:r>
        <w:rPr>
          <w:szCs w:val="24"/>
        </w:rPr>
        <w:t xml:space="preserve">ştirme,  yönetim bilgi sistemi ve </w:t>
      </w:r>
      <w:r w:rsidRPr="00FE0508">
        <w:rPr>
          <w:szCs w:val="24"/>
        </w:rPr>
        <w:t>malî hizmetler fonksiyonlar</w:t>
      </w:r>
      <w:r>
        <w:rPr>
          <w:szCs w:val="24"/>
        </w:rPr>
        <w:t xml:space="preserve">ı kapsamında </w:t>
      </w:r>
      <w:r w:rsidRPr="00FE0508">
        <w:rPr>
          <w:szCs w:val="24"/>
        </w:rPr>
        <w:t xml:space="preserve">görev ve sorumluluklarını yerine getirmektedir. </w:t>
      </w:r>
    </w:p>
    <w:p w:rsidR="004131EE" w:rsidRPr="006B6B7E" w:rsidRDefault="004131EE" w:rsidP="004131EE">
      <w:pPr>
        <w:spacing w:line="360" w:lineRule="auto"/>
        <w:ind w:left="708" w:firstLine="1"/>
        <w:jc w:val="both"/>
        <w:rPr>
          <w:szCs w:val="24"/>
        </w:rPr>
      </w:pPr>
      <w:r w:rsidRPr="006B6B7E">
        <w:rPr>
          <w:szCs w:val="24"/>
        </w:rPr>
        <w:t>Aşağıda belirtilen görevler, strateji geliştirme</w:t>
      </w:r>
      <w:r>
        <w:rPr>
          <w:szCs w:val="24"/>
        </w:rPr>
        <w:t xml:space="preserve"> </w:t>
      </w:r>
      <w:r w:rsidRPr="006B6B7E">
        <w:rPr>
          <w:szCs w:val="24"/>
        </w:rPr>
        <w:t>birimleri tarafından yürütülür:</w:t>
      </w:r>
    </w:p>
    <w:p w:rsidR="004131EE" w:rsidRPr="006B6B7E" w:rsidRDefault="004131EE" w:rsidP="004131EE">
      <w:pPr>
        <w:pStyle w:val="ListeParagraf"/>
        <w:numPr>
          <w:ilvl w:val="0"/>
          <w:numId w:val="21"/>
        </w:numPr>
        <w:spacing w:after="200" w:line="360" w:lineRule="auto"/>
        <w:jc w:val="both"/>
      </w:pPr>
      <w:r w:rsidRPr="006B6B7E">
        <w:t>Ulusal kalkınma strateji ve politikaları, yıllık program ve hükümet programı çerçevesinde idarenin orta ve uzun vadeli strateji ve politikalarını belirlemek, amaçlarını oluşturmak üzere gerekli çalışmaları yapmak.</w:t>
      </w:r>
    </w:p>
    <w:p w:rsidR="004131EE" w:rsidRPr="006B6B7E" w:rsidRDefault="004131EE" w:rsidP="004131EE">
      <w:pPr>
        <w:pStyle w:val="ListeParagraf"/>
        <w:numPr>
          <w:ilvl w:val="0"/>
          <w:numId w:val="21"/>
        </w:numPr>
        <w:spacing w:after="200" w:line="360" w:lineRule="auto"/>
        <w:jc w:val="both"/>
      </w:pPr>
      <w:r w:rsidRPr="006B6B7E">
        <w:t>İdarenin görev alanına giren konularda performans ve kalite ölçütleri geliştirmek ve bu kapsamda verilecek diğer görevleri yerine getirmek.</w:t>
      </w:r>
    </w:p>
    <w:p w:rsidR="004131EE" w:rsidRPr="006B6B7E" w:rsidRDefault="004131EE" w:rsidP="004131EE">
      <w:pPr>
        <w:pStyle w:val="ListeParagraf"/>
        <w:numPr>
          <w:ilvl w:val="0"/>
          <w:numId w:val="21"/>
        </w:numPr>
        <w:spacing w:after="200" w:line="360" w:lineRule="auto"/>
        <w:jc w:val="both"/>
      </w:pPr>
      <w:r w:rsidRPr="006B6B7E">
        <w:t>İdarenin yönetimi ile hizmetlerin geliştirilmesi ve performansla ilgili bilgi ve verileri toplamak, analiz etmek ve yorumlamak.</w:t>
      </w:r>
    </w:p>
    <w:p w:rsidR="004131EE" w:rsidRPr="006B6B7E" w:rsidRDefault="004131EE" w:rsidP="004131EE">
      <w:pPr>
        <w:pStyle w:val="ListeParagraf"/>
        <w:numPr>
          <w:ilvl w:val="0"/>
          <w:numId w:val="21"/>
        </w:numPr>
        <w:spacing w:after="200" w:line="360" w:lineRule="auto"/>
        <w:jc w:val="both"/>
      </w:pPr>
      <w:r w:rsidRPr="006B6B7E">
        <w:t>İdarenin görev alanına giren konularda, hizmetleri etkileyecek dış faktörleri incelemek, kurum içi kapasite araştırması yapmak, hizmetlerin etkililiğini ve tatmin düzeyini analiz etmek ve genel araştırmalar yapmak.</w:t>
      </w:r>
    </w:p>
    <w:p w:rsidR="004131EE" w:rsidRPr="006B6B7E" w:rsidRDefault="004131EE" w:rsidP="004131EE">
      <w:pPr>
        <w:pStyle w:val="ListeParagraf"/>
        <w:numPr>
          <w:ilvl w:val="0"/>
          <w:numId w:val="21"/>
        </w:numPr>
        <w:spacing w:after="200" w:line="360" w:lineRule="auto"/>
        <w:jc w:val="both"/>
      </w:pPr>
      <w:r w:rsidRPr="006B6B7E">
        <w:t>Yönetim bilgi sistemlerine ilişkin hizmetleri yerine getirmek.</w:t>
      </w:r>
    </w:p>
    <w:p w:rsidR="004131EE" w:rsidRPr="006B6B7E" w:rsidRDefault="004131EE" w:rsidP="004131EE">
      <w:pPr>
        <w:pStyle w:val="ListeParagraf"/>
        <w:numPr>
          <w:ilvl w:val="0"/>
          <w:numId w:val="21"/>
        </w:numPr>
        <w:spacing w:after="200" w:line="360" w:lineRule="auto"/>
        <w:jc w:val="both"/>
      </w:pPr>
      <w:r w:rsidRPr="006B6B7E">
        <w:t>İdarede kurulmuşsa Strateji Geliştirme Kurulunun sekretarya hizmetlerini yürütmek.</w:t>
      </w:r>
    </w:p>
    <w:p w:rsidR="004131EE" w:rsidRDefault="004131EE" w:rsidP="004131EE">
      <w:pPr>
        <w:pStyle w:val="ListeParagraf"/>
        <w:numPr>
          <w:ilvl w:val="0"/>
          <w:numId w:val="21"/>
        </w:numPr>
        <w:spacing w:after="200" w:line="360" w:lineRule="auto"/>
        <w:jc w:val="both"/>
      </w:pPr>
      <w:r w:rsidRPr="006B6B7E">
        <w:t>İdarenin stratejik plan ve performans programının hazırlanmasını koordine etmek ve sonuçlarının konsolide edilmesi çalışmalarını yürütmek.</w:t>
      </w:r>
    </w:p>
    <w:p w:rsidR="004131EE" w:rsidRDefault="004131EE" w:rsidP="004131EE">
      <w:pPr>
        <w:pStyle w:val="ListeParagraf"/>
        <w:numPr>
          <w:ilvl w:val="0"/>
          <w:numId w:val="21"/>
        </w:numPr>
        <w:spacing w:after="200" w:line="360" w:lineRule="auto"/>
        <w:jc w:val="both"/>
      </w:pPr>
      <w:r w:rsidRPr="006B6B7E">
        <w:t>İzleyen iki yılın bütçe tahminlerini de içeren idare bütçesini, stratejik plan ve yıllık performans programına uygun olarak hazırlamak ve idare faaliyetlerinin bunlara uygunluğunu izlemek ve değerlendirmek.</w:t>
      </w:r>
    </w:p>
    <w:p w:rsidR="004131EE" w:rsidRDefault="004131EE" w:rsidP="004131EE">
      <w:pPr>
        <w:pStyle w:val="ListeParagraf"/>
        <w:numPr>
          <w:ilvl w:val="0"/>
          <w:numId w:val="21"/>
        </w:numPr>
        <w:spacing w:after="200" w:line="360" w:lineRule="auto"/>
        <w:jc w:val="both"/>
      </w:pPr>
      <w:r w:rsidRPr="006B6B7E">
        <w:lastRenderedPageBreak/>
        <w:t>Mevzuatı uyarınca belirlenecek bütçe ilke ve esasları çerçevesinde, ayrıntılı harcama programı hazırlamak ve hizmet gereksinimleri dikkate alınarak ödeneğin ilgili birimlere gönderilmesini sağlamak.</w:t>
      </w:r>
    </w:p>
    <w:p w:rsidR="004131EE" w:rsidRDefault="004131EE" w:rsidP="004131EE">
      <w:pPr>
        <w:pStyle w:val="ListeParagraf"/>
        <w:numPr>
          <w:ilvl w:val="0"/>
          <w:numId w:val="21"/>
        </w:numPr>
        <w:spacing w:after="200" w:line="360" w:lineRule="auto"/>
        <w:jc w:val="both"/>
      </w:pPr>
      <w:r w:rsidRPr="006B6B7E">
        <w:t>Bütçe kayıtlarını tutmak, bütçe uygulama sonuçlarına ilişkin verileri toplamak, değerlendirmek ve bütçe kesin hesabı ile malî istatistikleri hazırlamak.</w:t>
      </w:r>
    </w:p>
    <w:p w:rsidR="004131EE" w:rsidRDefault="004131EE" w:rsidP="004131EE">
      <w:pPr>
        <w:pStyle w:val="ListeParagraf"/>
        <w:numPr>
          <w:ilvl w:val="0"/>
          <w:numId w:val="21"/>
        </w:numPr>
        <w:spacing w:after="200" w:line="360" w:lineRule="auto"/>
        <w:jc w:val="both"/>
      </w:pPr>
      <w:r w:rsidRPr="006B6B7E">
        <w:t>İlgili mevzuatı çerçevesinde idare gelirlerini tahakkuk ettirmek, gelir ve alacaklarının takip ve tahsil işlemlerini yürütmek.</w:t>
      </w:r>
    </w:p>
    <w:p w:rsidR="004131EE" w:rsidRDefault="004131EE" w:rsidP="004131EE">
      <w:pPr>
        <w:pStyle w:val="ListeParagraf"/>
        <w:numPr>
          <w:ilvl w:val="0"/>
          <w:numId w:val="21"/>
        </w:numPr>
        <w:spacing w:after="200" w:line="360" w:lineRule="auto"/>
        <w:jc w:val="both"/>
      </w:pPr>
      <w:r w:rsidRPr="006B6B7E">
        <w:t>Genel bütçe kapsamı dışında kalan idarelerde muhasebe hizmetlerini yürütmek.</w:t>
      </w:r>
    </w:p>
    <w:p w:rsidR="004131EE" w:rsidRDefault="004131EE" w:rsidP="004131EE">
      <w:pPr>
        <w:pStyle w:val="ListeParagraf"/>
        <w:numPr>
          <w:ilvl w:val="0"/>
          <w:numId w:val="21"/>
        </w:numPr>
        <w:spacing w:after="200" w:line="360" w:lineRule="auto"/>
        <w:jc w:val="both"/>
      </w:pPr>
      <w:r w:rsidRPr="006B6B7E">
        <w:t>Harcama birimleri tarafından hazırlanan birim faaliyet raporlarını da esas alarak idarenin faaliyet raporunu hazırlamak.</w:t>
      </w:r>
    </w:p>
    <w:p w:rsidR="004131EE" w:rsidRDefault="004131EE" w:rsidP="004131EE">
      <w:pPr>
        <w:pStyle w:val="ListeParagraf"/>
        <w:numPr>
          <w:ilvl w:val="0"/>
          <w:numId w:val="21"/>
        </w:numPr>
        <w:spacing w:after="200" w:line="360" w:lineRule="auto"/>
        <w:jc w:val="both"/>
      </w:pPr>
      <w:r w:rsidRPr="006B6B7E">
        <w:t>İdarenin mülkiyetinde veya kullanımında bulunan taşınır ve taşınmazlara ilişkin icmal cetvellerini düzenlemek.</w:t>
      </w:r>
    </w:p>
    <w:p w:rsidR="004131EE" w:rsidRDefault="004131EE" w:rsidP="004131EE">
      <w:pPr>
        <w:pStyle w:val="ListeParagraf"/>
        <w:numPr>
          <w:ilvl w:val="0"/>
          <w:numId w:val="21"/>
        </w:numPr>
        <w:spacing w:after="200" w:line="360" w:lineRule="auto"/>
        <w:jc w:val="both"/>
      </w:pPr>
      <w:r w:rsidRPr="006B6B7E">
        <w:t>İdarenin yatırım programının hazırlanmasını koordine etmek, uygulama sonuçlarını izlemek ve yıllık yatırım değerlendirme raporunu hazırlamak.</w:t>
      </w:r>
    </w:p>
    <w:p w:rsidR="004131EE" w:rsidRDefault="004131EE" w:rsidP="004131EE">
      <w:pPr>
        <w:pStyle w:val="ListeParagraf"/>
        <w:numPr>
          <w:ilvl w:val="0"/>
          <w:numId w:val="21"/>
        </w:numPr>
        <w:spacing w:after="200" w:line="360" w:lineRule="auto"/>
        <w:jc w:val="both"/>
      </w:pPr>
      <w:r w:rsidRPr="006B6B7E">
        <w:t>İdarenin, diğer idareler nezdinde takibi gereken malî iş ve işlemlerini yürütmek ve sonuçlandırmak</w:t>
      </w:r>
    </w:p>
    <w:p w:rsidR="004131EE" w:rsidRDefault="004131EE" w:rsidP="004131EE">
      <w:pPr>
        <w:pStyle w:val="ListeParagraf"/>
        <w:numPr>
          <w:ilvl w:val="0"/>
          <w:numId w:val="21"/>
        </w:numPr>
        <w:spacing w:after="200" w:line="360" w:lineRule="auto"/>
        <w:jc w:val="both"/>
      </w:pPr>
      <w:r w:rsidRPr="006B6B7E">
        <w:t xml:space="preserve">Malî kanunlarla ilgili diğer mevzuatın uygulanması konusunda üst yöneticiye ve harcama yetkililerine gerekli bilgileri sağlamak ve danışmanlık yapmak. </w:t>
      </w:r>
    </w:p>
    <w:p w:rsidR="004131EE" w:rsidRDefault="004131EE" w:rsidP="004131EE">
      <w:pPr>
        <w:pStyle w:val="ListeParagraf"/>
        <w:numPr>
          <w:ilvl w:val="0"/>
          <w:numId w:val="21"/>
        </w:numPr>
        <w:spacing w:after="200" w:line="360" w:lineRule="auto"/>
        <w:jc w:val="both"/>
      </w:pPr>
      <w:r w:rsidRPr="006B6B7E">
        <w:t>Ön mal</w:t>
      </w:r>
      <w:r>
        <w:t>î kontrol faaliyetini yürütmek.</w:t>
      </w:r>
    </w:p>
    <w:p w:rsidR="004131EE" w:rsidRDefault="004131EE" w:rsidP="004131EE">
      <w:pPr>
        <w:pStyle w:val="ListeParagraf"/>
        <w:numPr>
          <w:ilvl w:val="0"/>
          <w:numId w:val="21"/>
        </w:numPr>
        <w:spacing w:after="200" w:line="360" w:lineRule="auto"/>
        <w:jc w:val="both"/>
      </w:pPr>
      <w:r w:rsidRPr="006B6B7E">
        <w:t xml:space="preserve">İç kontrol sisteminin kurulması, standartlarının uygulanması ve geliştirilmesi konularında çalışmalar yapmak; üst yönetimin iç denetime yönelik işlevinin etkililiğini ve verimliliğini artırmak için gerekli hazırlıkları yapmak. </w:t>
      </w:r>
    </w:p>
    <w:p w:rsidR="00283132" w:rsidRDefault="004131EE" w:rsidP="001F2D7B">
      <w:pPr>
        <w:pStyle w:val="ListeParagraf"/>
        <w:numPr>
          <w:ilvl w:val="0"/>
          <w:numId w:val="21"/>
        </w:numPr>
        <w:spacing w:after="200" w:line="360" w:lineRule="auto"/>
        <w:jc w:val="both"/>
      </w:pPr>
      <w:r w:rsidRPr="006B6B7E">
        <w:t>Bakan ve/veya üst yönetici tarafından verilecek diğer görevleri yapmak.</w:t>
      </w:r>
    </w:p>
    <w:p w:rsidR="00F31502" w:rsidRPr="00F31502" w:rsidRDefault="004131EE" w:rsidP="00CB7DAA">
      <w:pPr>
        <w:pStyle w:val="Balk3"/>
        <w:spacing w:line="360" w:lineRule="auto"/>
      </w:pPr>
      <w:bookmarkStart w:id="4" w:name="_Toc125115784"/>
      <w:r w:rsidRPr="00787E3C">
        <w:t>2- Şube Müdürlüklerinin Yetki, Görev ve Sorumlulukları</w:t>
      </w:r>
      <w:bookmarkEnd w:id="4"/>
    </w:p>
    <w:p w:rsidR="00F31502" w:rsidRPr="00F31502" w:rsidRDefault="004131EE" w:rsidP="00CB7DAA">
      <w:pPr>
        <w:pStyle w:val="Balk4"/>
        <w:spacing w:line="360" w:lineRule="auto"/>
      </w:pPr>
      <w:r w:rsidRPr="00F513DA">
        <w:t>Bütçe ve Performans Şube Müdürlüğü</w:t>
      </w:r>
    </w:p>
    <w:p w:rsidR="004131EE" w:rsidRPr="00787E3C" w:rsidRDefault="004131EE" w:rsidP="00B423F2">
      <w:pPr>
        <w:pStyle w:val="ListeParagraf"/>
        <w:numPr>
          <w:ilvl w:val="0"/>
          <w:numId w:val="21"/>
        </w:numPr>
        <w:spacing w:after="200" w:line="360" w:lineRule="auto"/>
        <w:jc w:val="both"/>
      </w:pPr>
      <w:r>
        <w:t>Bütçeyi hazırlamak</w:t>
      </w:r>
    </w:p>
    <w:p w:rsidR="004131EE" w:rsidRPr="00787E3C" w:rsidRDefault="004131EE" w:rsidP="004131EE">
      <w:pPr>
        <w:pStyle w:val="ListeParagraf"/>
        <w:numPr>
          <w:ilvl w:val="0"/>
          <w:numId w:val="21"/>
        </w:numPr>
        <w:spacing w:after="200" w:line="360" w:lineRule="auto"/>
        <w:jc w:val="both"/>
      </w:pPr>
      <w:r>
        <w:t>Ayrıntılı finansman programını hazırlamak</w:t>
      </w:r>
    </w:p>
    <w:p w:rsidR="004131EE" w:rsidRPr="00FB025C" w:rsidRDefault="004131EE" w:rsidP="004131EE">
      <w:pPr>
        <w:pStyle w:val="ListeParagraf"/>
        <w:numPr>
          <w:ilvl w:val="0"/>
          <w:numId w:val="21"/>
        </w:numPr>
        <w:spacing w:after="200" w:line="360" w:lineRule="auto"/>
        <w:jc w:val="both"/>
      </w:pPr>
      <w:r w:rsidRPr="00787E3C">
        <w:t>Bütçe işlemlerini gerçek</w:t>
      </w:r>
      <w:r>
        <w:t>leştirmek ve kayıtlarını tutmak</w:t>
      </w:r>
    </w:p>
    <w:p w:rsidR="004131EE" w:rsidRPr="00787E3C" w:rsidRDefault="004131EE" w:rsidP="004131EE">
      <w:pPr>
        <w:pStyle w:val="ListeParagraf"/>
        <w:numPr>
          <w:ilvl w:val="0"/>
          <w:numId w:val="21"/>
        </w:numPr>
        <w:spacing w:after="200" w:line="360" w:lineRule="auto"/>
        <w:jc w:val="both"/>
      </w:pPr>
      <w:r w:rsidRPr="00787E3C">
        <w:t>Öde</w:t>
      </w:r>
      <w:r>
        <w:t>nek gönderme belgesi düzenlemek</w:t>
      </w:r>
    </w:p>
    <w:p w:rsidR="004131EE" w:rsidRPr="00787E3C" w:rsidRDefault="004131EE" w:rsidP="004131EE">
      <w:pPr>
        <w:pStyle w:val="ListeParagraf"/>
        <w:numPr>
          <w:ilvl w:val="0"/>
          <w:numId w:val="21"/>
        </w:numPr>
        <w:spacing w:after="200" w:line="360" w:lineRule="auto"/>
        <w:jc w:val="both"/>
      </w:pPr>
      <w:r w:rsidRPr="00787E3C">
        <w:t>Gelirlerin tahakkuku ile gelir ve alacakl</w:t>
      </w:r>
      <w:r>
        <w:t>arın takip işlemlerini yürütmek</w:t>
      </w:r>
    </w:p>
    <w:p w:rsidR="004131EE" w:rsidRPr="00787E3C" w:rsidRDefault="004131EE" w:rsidP="004131EE">
      <w:pPr>
        <w:pStyle w:val="ListeParagraf"/>
        <w:numPr>
          <w:ilvl w:val="0"/>
          <w:numId w:val="21"/>
        </w:numPr>
        <w:spacing w:after="200" w:line="360" w:lineRule="auto"/>
        <w:jc w:val="both"/>
      </w:pPr>
      <w:r w:rsidRPr="00787E3C">
        <w:t>Yatırım programı hazırlıklarının koordinasyonunu sağlamak, uygulama sonuçlarını</w:t>
      </w:r>
    </w:p>
    <w:p w:rsidR="004131EE" w:rsidRPr="00787E3C" w:rsidRDefault="004131EE" w:rsidP="004131EE">
      <w:pPr>
        <w:pStyle w:val="ListeParagraf"/>
        <w:spacing w:after="200" w:line="360" w:lineRule="auto"/>
        <w:jc w:val="both"/>
      </w:pPr>
      <w:r w:rsidRPr="00787E3C">
        <w:lastRenderedPageBreak/>
        <w:t>izlemek ve yıllık yatırım de</w:t>
      </w:r>
      <w:r>
        <w:t>ğerlendirme raporunu hazırlamak</w:t>
      </w:r>
    </w:p>
    <w:p w:rsidR="004131EE" w:rsidRPr="00787E3C" w:rsidRDefault="004131EE" w:rsidP="004131EE">
      <w:pPr>
        <w:pStyle w:val="ListeParagraf"/>
        <w:numPr>
          <w:ilvl w:val="0"/>
          <w:numId w:val="21"/>
        </w:numPr>
        <w:spacing w:after="200" w:line="360" w:lineRule="auto"/>
        <w:jc w:val="both"/>
      </w:pPr>
      <w:r w:rsidRPr="00787E3C">
        <w:t>Bütçe uygulama sonuçlarını raporlamak; sorunları önleyici ve etkililiği artırıcı</w:t>
      </w:r>
    </w:p>
    <w:p w:rsidR="004131EE" w:rsidRPr="00787E3C" w:rsidRDefault="004131EE" w:rsidP="004131EE">
      <w:pPr>
        <w:pStyle w:val="ListeParagraf"/>
        <w:spacing w:after="200" w:line="360" w:lineRule="auto"/>
        <w:jc w:val="both"/>
      </w:pPr>
      <w:r>
        <w:t>tedbirler üretmek</w:t>
      </w:r>
    </w:p>
    <w:p w:rsidR="004131EE" w:rsidRPr="00F513DA" w:rsidRDefault="004131EE" w:rsidP="004131EE">
      <w:pPr>
        <w:pStyle w:val="ListeParagraf"/>
        <w:numPr>
          <w:ilvl w:val="0"/>
          <w:numId w:val="21"/>
        </w:numPr>
        <w:spacing w:after="200" w:line="360" w:lineRule="auto"/>
        <w:jc w:val="both"/>
      </w:pPr>
      <w:r w:rsidRPr="00787E3C">
        <w:t>İdari faaliyetlerinin stratejik plan, performans programı ve bütçeye uygunluğunu</w:t>
      </w:r>
      <w:r>
        <w:t xml:space="preserve"> izlemek ve değerlendirmek</w:t>
      </w:r>
    </w:p>
    <w:p w:rsidR="004131EE" w:rsidRPr="00FB025C" w:rsidRDefault="004131EE" w:rsidP="00CB7DAA">
      <w:pPr>
        <w:pStyle w:val="ListeParagraf"/>
        <w:numPr>
          <w:ilvl w:val="0"/>
          <w:numId w:val="21"/>
        </w:numPr>
        <w:spacing w:after="200" w:line="360" w:lineRule="auto"/>
        <w:jc w:val="both"/>
      </w:pPr>
      <w:r w:rsidRPr="00787E3C">
        <w:t xml:space="preserve">Başkanlıkça verilen </w:t>
      </w:r>
      <w:r>
        <w:t>diğer görevleri yerine getirmek</w:t>
      </w:r>
    </w:p>
    <w:p w:rsidR="00F31502" w:rsidRPr="00F31502" w:rsidRDefault="004131EE" w:rsidP="00B423F2">
      <w:pPr>
        <w:pStyle w:val="Balk4"/>
        <w:spacing w:line="360" w:lineRule="auto"/>
      </w:pPr>
      <w:r w:rsidRPr="00FB025C">
        <w:t>Stratejik</w:t>
      </w:r>
      <w:r>
        <w:t xml:space="preserve"> Yönetim ve </w:t>
      </w:r>
      <w:r w:rsidRPr="00FB025C">
        <w:t>Planlama Şube Müdürlüğü</w:t>
      </w:r>
    </w:p>
    <w:p w:rsidR="004131EE" w:rsidRDefault="004131EE" w:rsidP="007A2EBC">
      <w:pPr>
        <w:pStyle w:val="ListeParagraf"/>
        <w:numPr>
          <w:ilvl w:val="0"/>
          <w:numId w:val="21"/>
        </w:numPr>
        <w:spacing w:after="200" w:line="360" w:lineRule="auto"/>
        <w:jc w:val="both"/>
      </w:pPr>
      <w:r>
        <w:t>İdarenin stratejik plan çalışmalarına yönelik bir hazırlık programı oluşturmak, idarenin stratejik planlanma sürecinde ihtiyaç duyulacak eğitim ve danışmanlık hizmetlerini vermek veya verilmesini sağlamak ve stratejik planlama çalışmalarını</w:t>
      </w:r>
    </w:p>
    <w:p w:rsidR="004131EE" w:rsidRDefault="004131EE" w:rsidP="007A2EBC">
      <w:pPr>
        <w:pStyle w:val="ListeParagraf"/>
        <w:spacing w:after="200" w:line="360" w:lineRule="auto"/>
        <w:jc w:val="both"/>
      </w:pPr>
      <w:r>
        <w:t>koordine etmek</w:t>
      </w:r>
    </w:p>
    <w:p w:rsidR="004131EE" w:rsidRDefault="004131EE" w:rsidP="007A2EBC">
      <w:pPr>
        <w:pStyle w:val="ListeParagraf"/>
        <w:numPr>
          <w:ilvl w:val="0"/>
          <w:numId w:val="21"/>
        </w:numPr>
        <w:spacing w:after="200" w:line="360" w:lineRule="auto"/>
        <w:jc w:val="both"/>
      </w:pPr>
      <w:r>
        <w:t>Stratejik planlamaya ilişkin diğer destek hizmetlerini yürütmek</w:t>
      </w:r>
    </w:p>
    <w:p w:rsidR="004131EE" w:rsidRDefault="004131EE" w:rsidP="007A2EBC">
      <w:pPr>
        <w:pStyle w:val="ListeParagraf"/>
        <w:numPr>
          <w:ilvl w:val="0"/>
          <w:numId w:val="21"/>
        </w:numPr>
        <w:spacing w:after="200" w:line="360" w:lineRule="auto"/>
        <w:jc w:val="both"/>
      </w:pPr>
      <w:r>
        <w:t>Birim faaliyet raporunu hazırlamak</w:t>
      </w:r>
    </w:p>
    <w:p w:rsidR="004131EE" w:rsidRDefault="004131EE" w:rsidP="007A2EBC">
      <w:pPr>
        <w:pStyle w:val="ListeParagraf"/>
        <w:numPr>
          <w:ilvl w:val="0"/>
          <w:numId w:val="21"/>
        </w:numPr>
        <w:spacing w:after="200" w:line="360" w:lineRule="auto"/>
        <w:jc w:val="both"/>
      </w:pPr>
      <w:r>
        <w:t>İdare faaliyet raporunu hazırlamak</w:t>
      </w:r>
    </w:p>
    <w:p w:rsidR="004131EE" w:rsidRDefault="004131EE" w:rsidP="007A2EBC">
      <w:pPr>
        <w:pStyle w:val="ListeParagraf"/>
        <w:numPr>
          <w:ilvl w:val="0"/>
          <w:numId w:val="21"/>
        </w:numPr>
        <w:spacing w:after="200" w:line="360" w:lineRule="auto"/>
        <w:jc w:val="both"/>
      </w:pPr>
      <w:r>
        <w:t>İdarenin misyonunun belirlenmesi çalışmalarını yürütmek</w:t>
      </w:r>
    </w:p>
    <w:p w:rsidR="004131EE" w:rsidRDefault="004131EE" w:rsidP="007A2EBC">
      <w:pPr>
        <w:pStyle w:val="ListeParagraf"/>
        <w:numPr>
          <w:ilvl w:val="0"/>
          <w:numId w:val="21"/>
        </w:numPr>
        <w:spacing w:after="200" w:line="360" w:lineRule="auto"/>
        <w:jc w:val="both"/>
      </w:pPr>
      <w:r>
        <w:t>İdarenin görev alanına giren konularda, hizmetleri etkileyecek dış faktörleri</w:t>
      </w:r>
    </w:p>
    <w:p w:rsidR="004131EE" w:rsidRDefault="004131EE" w:rsidP="007A2EBC">
      <w:pPr>
        <w:pStyle w:val="ListeParagraf"/>
        <w:spacing w:after="200" w:line="360" w:lineRule="auto"/>
        <w:jc w:val="both"/>
      </w:pPr>
      <w:r>
        <w:t>incelemek</w:t>
      </w:r>
    </w:p>
    <w:p w:rsidR="004131EE" w:rsidRDefault="004131EE" w:rsidP="007A2EBC">
      <w:pPr>
        <w:pStyle w:val="ListeParagraf"/>
        <w:numPr>
          <w:ilvl w:val="0"/>
          <w:numId w:val="21"/>
        </w:numPr>
        <w:spacing w:after="200" w:line="360" w:lineRule="auto"/>
        <w:jc w:val="both"/>
      </w:pPr>
      <w:r>
        <w:t>Yeni hizmet fırsatlarını belirlemek, etkililik ve verimliliği önleyen tehditlere</w:t>
      </w:r>
    </w:p>
    <w:p w:rsidR="004131EE" w:rsidRDefault="004131EE" w:rsidP="007A2EBC">
      <w:pPr>
        <w:pStyle w:val="ListeParagraf"/>
        <w:spacing w:after="200" w:line="360" w:lineRule="auto"/>
        <w:jc w:val="both"/>
      </w:pPr>
      <w:r>
        <w:t>tedbirler almak</w:t>
      </w:r>
    </w:p>
    <w:p w:rsidR="004131EE" w:rsidRDefault="004131EE" w:rsidP="007A2EBC">
      <w:pPr>
        <w:pStyle w:val="ListeParagraf"/>
        <w:numPr>
          <w:ilvl w:val="0"/>
          <w:numId w:val="21"/>
        </w:numPr>
        <w:spacing w:after="200" w:line="360" w:lineRule="auto"/>
        <w:jc w:val="both"/>
      </w:pPr>
      <w:r>
        <w:t>Kurum içi kapasite araştırması yapmak, hizmetlerin etkililiğini ve yararlanıcı</w:t>
      </w:r>
    </w:p>
    <w:p w:rsidR="004131EE" w:rsidRDefault="004131EE" w:rsidP="007A2EBC">
      <w:pPr>
        <w:pStyle w:val="ListeParagraf"/>
        <w:spacing w:after="200" w:line="360" w:lineRule="auto"/>
        <w:jc w:val="both"/>
      </w:pPr>
      <w:r>
        <w:t>memnuniyetini analiz etmek ve genel araştırmalar yapmak</w:t>
      </w:r>
    </w:p>
    <w:p w:rsidR="004131EE" w:rsidRDefault="004131EE" w:rsidP="007A2EBC">
      <w:pPr>
        <w:pStyle w:val="ListeParagraf"/>
        <w:numPr>
          <w:ilvl w:val="0"/>
          <w:numId w:val="21"/>
        </w:numPr>
        <w:spacing w:after="200" w:line="360" w:lineRule="auto"/>
        <w:jc w:val="both"/>
      </w:pPr>
      <w:r>
        <w:t>İdarenin üstünlük ve zayıflıklarını tespit etmek</w:t>
      </w:r>
    </w:p>
    <w:p w:rsidR="004131EE" w:rsidRDefault="004131EE" w:rsidP="007A2EBC">
      <w:pPr>
        <w:pStyle w:val="ListeParagraf"/>
        <w:numPr>
          <w:ilvl w:val="0"/>
          <w:numId w:val="21"/>
        </w:numPr>
        <w:spacing w:after="200" w:line="360" w:lineRule="auto"/>
        <w:jc w:val="both"/>
      </w:pPr>
      <w:r>
        <w:t>İdarenin görev alanıyla ilgili araştırma, geliştirme faaliyetlerini yürütmek</w:t>
      </w:r>
    </w:p>
    <w:p w:rsidR="004131EE" w:rsidRDefault="004131EE" w:rsidP="007A2EBC">
      <w:pPr>
        <w:pStyle w:val="ListeParagraf"/>
        <w:numPr>
          <w:ilvl w:val="0"/>
          <w:numId w:val="21"/>
        </w:numPr>
        <w:spacing w:after="200" w:line="360" w:lineRule="auto"/>
        <w:jc w:val="both"/>
      </w:pPr>
      <w:r>
        <w:t>İdare faaliyetleri ile ilgili bilgi ve verileri toplamak, tasnif etmek, analiz etmek</w:t>
      </w:r>
    </w:p>
    <w:p w:rsidR="00B423F2" w:rsidRDefault="004131EE" w:rsidP="007A2EBC">
      <w:pPr>
        <w:pStyle w:val="ListeParagraf"/>
        <w:numPr>
          <w:ilvl w:val="0"/>
          <w:numId w:val="21"/>
        </w:numPr>
        <w:spacing w:after="200" w:line="360" w:lineRule="auto"/>
        <w:jc w:val="both"/>
      </w:pPr>
      <w:r>
        <w:t>Başkanlıkça verilen diğer görevleri yerine getirmek</w:t>
      </w:r>
    </w:p>
    <w:p w:rsidR="00F31502" w:rsidRPr="00F31502" w:rsidRDefault="004131EE" w:rsidP="00B423F2">
      <w:pPr>
        <w:pStyle w:val="Balk4"/>
        <w:spacing w:line="360" w:lineRule="auto"/>
      </w:pPr>
      <w:r w:rsidRPr="00FB025C">
        <w:t>Muhasebe, Kesin Hesap ve Raporlama Şube Müdürlüğü</w:t>
      </w:r>
    </w:p>
    <w:p w:rsidR="004131EE" w:rsidRDefault="004131EE" w:rsidP="00B423F2">
      <w:pPr>
        <w:pStyle w:val="ListeParagraf"/>
        <w:numPr>
          <w:ilvl w:val="0"/>
          <w:numId w:val="21"/>
        </w:numPr>
        <w:spacing w:after="200" w:line="360" w:lineRule="auto"/>
        <w:jc w:val="both"/>
      </w:pPr>
      <w:r>
        <w:t>Muhasebe hizmetlerini yürütmek</w:t>
      </w:r>
    </w:p>
    <w:p w:rsidR="004131EE" w:rsidRDefault="004131EE" w:rsidP="004131EE">
      <w:pPr>
        <w:pStyle w:val="ListeParagraf"/>
        <w:numPr>
          <w:ilvl w:val="0"/>
          <w:numId w:val="21"/>
        </w:numPr>
        <w:spacing w:after="200" w:line="360" w:lineRule="auto"/>
        <w:jc w:val="both"/>
      </w:pPr>
      <w:r>
        <w:t>Bütçe kesin hesabını hazırlamak</w:t>
      </w:r>
    </w:p>
    <w:p w:rsidR="004131EE" w:rsidRDefault="004131EE" w:rsidP="004131EE">
      <w:pPr>
        <w:pStyle w:val="ListeParagraf"/>
        <w:numPr>
          <w:ilvl w:val="0"/>
          <w:numId w:val="21"/>
        </w:numPr>
        <w:spacing w:after="200" w:line="360" w:lineRule="auto"/>
        <w:jc w:val="both"/>
      </w:pPr>
      <w:r>
        <w:t>Mal yönetim dönemine ilişkin icmal cetvellerini hazırlamak</w:t>
      </w:r>
    </w:p>
    <w:p w:rsidR="004131EE" w:rsidRDefault="004131EE" w:rsidP="004131EE">
      <w:pPr>
        <w:pStyle w:val="ListeParagraf"/>
        <w:numPr>
          <w:ilvl w:val="0"/>
          <w:numId w:val="21"/>
        </w:numPr>
        <w:spacing w:after="200" w:line="360" w:lineRule="auto"/>
        <w:jc w:val="both"/>
      </w:pPr>
      <w:r>
        <w:t>Mali istatistikleri hazırlamak</w:t>
      </w:r>
    </w:p>
    <w:p w:rsidR="004131EE" w:rsidRDefault="004131EE" w:rsidP="00CB7DAA">
      <w:pPr>
        <w:pStyle w:val="ListeParagraf"/>
        <w:numPr>
          <w:ilvl w:val="0"/>
          <w:numId w:val="21"/>
        </w:numPr>
        <w:spacing w:after="200" w:line="360" w:lineRule="auto"/>
        <w:jc w:val="both"/>
      </w:pPr>
      <w:r>
        <w:t>Başkanlıkça diğer görevleri yerine getirmek</w:t>
      </w:r>
    </w:p>
    <w:p w:rsidR="00F31502" w:rsidRPr="00F31502" w:rsidRDefault="004131EE" w:rsidP="00B423F2">
      <w:pPr>
        <w:pStyle w:val="Balk4"/>
        <w:spacing w:line="360" w:lineRule="auto"/>
      </w:pPr>
      <w:r w:rsidRPr="00FB025C">
        <w:lastRenderedPageBreak/>
        <w:t>İç Kontrol Şube Müdürlüğü</w:t>
      </w:r>
    </w:p>
    <w:p w:rsidR="004131EE" w:rsidRDefault="004131EE" w:rsidP="00DD1576">
      <w:pPr>
        <w:pStyle w:val="ListeParagraf"/>
        <w:numPr>
          <w:ilvl w:val="0"/>
          <w:numId w:val="21"/>
        </w:numPr>
        <w:spacing w:after="200" w:line="360" w:lineRule="auto"/>
      </w:pPr>
      <w:r>
        <w:t>İç kontrol sisteminin kurulması, standartların uygulanması ve geliştirilmesi</w:t>
      </w:r>
      <w:r w:rsidR="00DD1576">
        <w:t xml:space="preserve"> </w:t>
      </w:r>
      <w:r>
        <w:t>konularında çalışmalar yapmak</w:t>
      </w:r>
    </w:p>
    <w:p w:rsidR="004131EE" w:rsidRDefault="004131EE" w:rsidP="00DD1576">
      <w:pPr>
        <w:pStyle w:val="ListeParagraf"/>
        <w:numPr>
          <w:ilvl w:val="0"/>
          <w:numId w:val="21"/>
        </w:numPr>
        <w:spacing w:after="200" w:line="360" w:lineRule="auto"/>
      </w:pPr>
      <w:r>
        <w:t>İdarenin görev alanına ilişkin konularda standartlar hazırlamak</w:t>
      </w:r>
    </w:p>
    <w:p w:rsidR="004131EE" w:rsidRDefault="004131EE" w:rsidP="00DD1576">
      <w:pPr>
        <w:pStyle w:val="ListeParagraf"/>
        <w:numPr>
          <w:ilvl w:val="0"/>
          <w:numId w:val="21"/>
        </w:numPr>
        <w:spacing w:after="200" w:line="360" w:lineRule="auto"/>
      </w:pPr>
      <w:r>
        <w:t>Ön mali kontrol görevini yürütmek</w:t>
      </w:r>
    </w:p>
    <w:p w:rsidR="004131EE" w:rsidRDefault="004131EE" w:rsidP="00DD1576">
      <w:pPr>
        <w:pStyle w:val="ListeParagraf"/>
        <w:numPr>
          <w:ilvl w:val="0"/>
          <w:numId w:val="21"/>
        </w:numPr>
        <w:spacing w:after="200" w:line="360" w:lineRule="auto"/>
      </w:pPr>
      <w:r>
        <w:t>Amaçlar ile sonuçlar arasındaki farklılığı giderici ve etkililiği arttırıcı tedbirler</w:t>
      </w:r>
    </w:p>
    <w:p w:rsidR="004131EE" w:rsidRDefault="004131EE" w:rsidP="00DD1576">
      <w:pPr>
        <w:pStyle w:val="ListeParagraf"/>
        <w:spacing w:after="200" w:line="360" w:lineRule="auto"/>
      </w:pPr>
      <w:r>
        <w:t>önermek</w:t>
      </w:r>
    </w:p>
    <w:p w:rsidR="00892529" w:rsidRPr="00B76A4C" w:rsidRDefault="004131EE" w:rsidP="00DD1576">
      <w:pPr>
        <w:pStyle w:val="ListeParagraf"/>
        <w:numPr>
          <w:ilvl w:val="0"/>
          <w:numId w:val="21"/>
        </w:numPr>
        <w:spacing w:after="200" w:line="360" w:lineRule="auto"/>
      </w:pPr>
      <w:r>
        <w:t>Başkanlıkça verilen diğer görevleri yerine getirmek</w:t>
      </w:r>
    </w:p>
    <w:p w:rsidR="0018639E" w:rsidRPr="00E85B12" w:rsidRDefault="0018639E" w:rsidP="0099579C">
      <w:pPr>
        <w:pStyle w:val="Balk2"/>
        <w:spacing w:line="360" w:lineRule="auto"/>
        <w:ind w:firstLine="426"/>
        <w:rPr>
          <w:rFonts w:cs="Times New Roman"/>
          <w:szCs w:val="24"/>
        </w:rPr>
      </w:pPr>
      <w:bookmarkStart w:id="5" w:name="_Toc125115785"/>
      <w:r w:rsidRPr="00E85B12">
        <w:rPr>
          <w:rFonts w:cs="Times New Roman"/>
          <w:szCs w:val="24"/>
        </w:rPr>
        <w:t>C-İdareye İlişkin Bilgiler</w:t>
      </w:r>
      <w:bookmarkEnd w:id="5"/>
    </w:p>
    <w:p w:rsidR="0018639E" w:rsidRDefault="0018639E" w:rsidP="00B423F2">
      <w:pPr>
        <w:pStyle w:val="Balk3"/>
        <w:spacing w:line="360" w:lineRule="auto"/>
      </w:pPr>
      <w:bookmarkStart w:id="6" w:name="_Toc125115786"/>
      <w:r w:rsidRPr="00E85B12">
        <w:t>1-Fiziksel Yapı</w:t>
      </w:r>
      <w:bookmarkEnd w:id="6"/>
    </w:p>
    <w:p w:rsidR="004131EE" w:rsidRPr="004131EE" w:rsidRDefault="004131EE" w:rsidP="00B423F2">
      <w:pPr>
        <w:spacing w:after="0" w:line="360" w:lineRule="auto"/>
        <w:ind w:firstLine="709"/>
        <w:jc w:val="both"/>
        <w:rPr>
          <w:rFonts w:eastAsia="Times New Roman" w:cs="Times New Roman"/>
          <w:noProof/>
          <w:szCs w:val="20"/>
          <w:lang w:eastAsia="ko-KR"/>
        </w:rPr>
      </w:pPr>
      <w:bookmarkStart w:id="7" w:name="_Toc92358574"/>
      <w:r w:rsidRPr="004131EE">
        <w:rPr>
          <w:rFonts w:eastAsia="Times New Roman" w:cs="Times New Roman"/>
          <w:noProof/>
          <w:szCs w:val="20"/>
          <w:lang w:eastAsia="ko-KR"/>
        </w:rPr>
        <w:t>Başkanlığımız 1 adet başkan ofisi, 3 adet çalışma odası ve bir adet arşiv odasından oluşmaktadır.</w:t>
      </w:r>
    </w:p>
    <w:p w:rsidR="004131EE" w:rsidRPr="00283132" w:rsidRDefault="004131EE" w:rsidP="004131EE">
      <w:pPr>
        <w:spacing w:after="0" w:line="360" w:lineRule="auto"/>
        <w:ind w:firstLine="709"/>
        <w:jc w:val="both"/>
        <w:rPr>
          <w:rFonts w:eastAsia="Times New Roman" w:cs="Times New Roman"/>
          <w:b/>
          <w:noProof/>
          <w:szCs w:val="20"/>
          <w:lang w:eastAsia="ko-KR"/>
        </w:rPr>
      </w:pPr>
    </w:p>
    <w:p w:rsidR="004131EE" w:rsidRPr="00283132" w:rsidRDefault="00283132" w:rsidP="00283132">
      <w:pPr>
        <w:pStyle w:val="ResimYazs"/>
        <w:rPr>
          <w:rFonts w:eastAsia="Times New Roman" w:cs="Times New Roman"/>
          <w:bCs/>
          <w:noProof/>
          <w:szCs w:val="24"/>
          <w:lang w:eastAsia="tr-TR"/>
        </w:rPr>
      </w:pPr>
      <w:bookmarkStart w:id="8" w:name="_Toc125115822"/>
      <w:r w:rsidRPr="00283132">
        <w:t xml:space="preserve">Tablo </w:t>
      </w:r>
      <w:r w:rsidR="00822941">
        <w:fldChar w:fldCharType="begin"/>
      </w:r>
      <w:r w:rsidR="00822941">
        <w:instrText xml:space="preserve"> SEQ Tablo \* ARABIC </w:instrText>
      </w:r>
      <w:r w:rsidR="00822941">
        <w:fldChar w:fldCharType="separate"/>
      </w:r>
      <w:r>
        <w:rPr>
          <w:noProof/>
        </w:rPr>
        <w:t>1</w:t>
      </w:r>
      <w:r w:rsidR="00822941">
        <w:rPr>
          <w:noProof/>
        </w:rPr>
        <w:fldChar w:fldCharType="end"/>
      </w:r>
      <w:r w:rsidRPr="00283132">
        <w:rPr>
          <w:rFonts w:eastAsia="Times New Roman" w:cs="Times New Roman"/>
          <w:bCs/>
          <w:noProof/>
          <w:szCs w:val="24"/>
          <w:lang w:eastAsia="tr-TR"/>
        </w:rPr>
        <w:t>: Fiziki Alan Tablosu</w:t>
      </w:r>
      <w:bookmarkEnd w:id="8"/>
    </w:p>
    <w:p w:rsidR="004131EE" w:rsidRPr="004131EE" w:rsidRDefault="004131EE" w:rsidP="004131EE">
      <w:pPr>
        <w:keepNext/>
        <w:spacing w:after="0" w:line="240" w:lineRule="auto"/>
        <w:rPr>
          <w:rFonts w:eastAsia="Times New Roman" w:cs="Times New Roman"/>
          <w:b/>
          <w:bCs/>
          <w:noProof/>
          <w:sz w:val="20"/>
          <w:szCs w:val="20"/>
          <w:lang w:eastAsia="tr-TR"/>
        </w:rPr>
      </w:pPr>
    </w:p>
    <w:tbl>
      <w:tblPr>
        <w:tblW w:w="8348"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5222"/>
        <w:gridCol w:w="1563"/>
        <w:gridCol w:w="1563"/>
      </w:tblGrid>
      <w:tr w:rsidR="004131EE" w:rsidRPr="004131EE" w:rsidTr="004131EE">
        <w:trPr>
          <w:trHeight w:val="826"/>
          <w:jc w:val="center"/>
        </w:trPr>
        <w:tc>
          <w:tcPr>
            <w:tcW w:w="5222"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 xml:space="preserve">    Çalışma Odası ve Diğer Alanlar</w:t>
            </w:r>
          </w:p>
        </w:tc>
        <w:tc>
          <w:tcPr>
            <w:tcW w:w="1563"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İdari Çalışma Oda Sayısı</w:t>
            </w:r>
          </w:p>
        </w:tc>
        <w:tc>
          <w:tcPr>
            <w:tcW w:w="1563" w:type="dxa"/>
            <w:shd w:val="clear" w:color="auto" w:fill="B4C6E7"/>
            <w:vAlign w:val="center"/>
            <w:hideMark/>
          </w:tcPr>
          <w:p w:rsidR="004131EE" w:rsidRPr="004131EE" w:rsidRDefault="004131EE" w:rsidP="004131EE">
            <w:pPr>
              <w:spacing w:before="120" w:after="0" w:line="276" w:lineRule="auto"/>
              <w:rPr>
                <w:rFonts w:eastAsia="Times New Roman" w:cs="Times New Roman"/>
                <w:b/>
                <w:bCs/>
                <w:noProof/>
                <w:sz w:val="22"/>
                <w:lang w:eastAsia="ko-KR"/>
              </w:rPr>
            </w:pPr>
            <w:r w:rsidRPr="004131EE">
              <w:rPr>
                <w:rFonts w:eastAsia="Times New Roman" w:cs="Times New Roman"/>
                <w:b/>
                <w:bCs/>
                <w:noProof/>
                <w:sz w:val="22"/>
                <w:lang w:eastAsia="ko-KR"/>
              </w:rPr>
              <w:t>İdari Çalışma Odası Alanı (m2)</w:t>
            </w:r>
          </w:p>
        </w:tc>
      </w:tr>
      <w:tr w:rsidR="004131EE" w:rsidRPr="004131EE" w:rsidTr="004131EE">
        <w:trPr>
          <w:trHeight w:val="68"/>
          <w:jc w:val="center"/>
        </w:trPr>
        <w:tc>
          <w:tcPr>
            <w:tcW w:w="5222" w:type="dxa"/>
            <w:shd w:val="clear" w:color="auto" w:fill="auto"/>
            <w:noWrap/>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Başkan Odası</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26,47m²</w:t>
            </w:r>
          </w:p>
        </w:tc>
      </w:tr>
      <w:tr w:rsidR="004131EE" w:rsidRPr="004131EE" w:rsidTr="004131EE">
        <w:trPr>
          <w:trHeight w:val="68"/>
          <w:jc w:val="center"/>
        </w:trPr>
        <w:tc>
          <w:tcPr>
            <w:tcW w:w="5222" w:type="dxa"/>
            <w:shd w:val="clear" w:color="auto" w:fill="auto"/>
            <w:noWrap/>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Muhasebe  Kesin Hesap ve Raporlama Müdürlüğü</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2</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74,67 m²</w:t>
            </w:r>
          </w:p>
        </w:tc>
      </w:tr>
      <w:tr w:rsidR="004131EE" w:rsidRPr="004131EE" w:rsidTr="004131EE">
        <w:trPr>
          <w:trHeight w:val="68"/>
          <w:jc w:val="center"/>
        </w:trPr>
        <w:tc>
          <w:tcPr>
            <w:tcW w:w="5222" w:type="dxa"/>
            <w:shd w:val="clear" w:color="auto" w:fill="auto"/>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Bütçe ve Performans Müdürlüğü</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2959E3" w:rsidP="004131EE">
            <w:pPr>
              <w:spacing w:beforeLines="60" w:before="144" w:after="0" w:line="240" w:lineRule="auto"/>
              <w:ind w:left="284"/>
              <w:jc w:val="center"/>
              <w:rPr>
                <w:rFonts w:eastAsia="Times New Roman" w:cs="Times New Roman"/>
                <w:noProof/>
                <w:sz w:val="22"/>
                <w:lang w:eastAsia="ko-KR"/>
              </w:rPr>
            </w:pPr>
            <w:r>
              <w:rPr>
                <w:rFonts w:eastAsia="Times New Roman" w:cs="Times New Roman"/>
                <w:noProof/>
                <w:sz w:val="22"/>
                <w:lang w:eastAsia="ko-KR"/>
              </w:rPr>
              <w:t xml:space="preserve">30,85 </w:t>
            </w:r>
            <w:r w:rsidRPr="004131EE">
              <w:rPr>
                <w:rFonts w:eastAsia="Times New Roman" w:cs="Times New Roman"/>
                <w:noProof/>
                <w:sz w:val="22"/>
                <w:lang w:eastAsia="ko-KR"/>
              </w:rPr>
              <w:t>m²</w:t>
            </w:r>
          </w:p>
        </w:tc>
      </w:tr>
      <w:tr w:rsidR="004131EE" w:rsidRPr="004131EE" w:rsidTr="004131EE">
        <w:trPr>
          <w:trHeight w:val="68"/>
          <w:jc w:val="center"/>
        </w:trPr>
        <w:tc>
          <w:tcPr>
            <w:tcW w:w="5222" w:type="dxa"/>
            <w:shd w:val="clear" w:color="auto" w:fill="auto"/>
            <w:vAlign w:val="center"/>
          </w:tcPr>
          <w:p w:rsidR="004131EE" w:rsidRPr="004131EE" w:rsidRDefault="004131EE" w:rsidP="004131EE">
            <w:pPr>
              <w:spacing w:beforeLines="60" w:before="144" w:after="0" w:line="240" w:lineRule="auto"/>
              <w:ind w:left="69"/>
              <w:rPr>
                <w:rFonts w:eastAsia="Times New Roman" w:cs="Times New Roman"/>
                <w:noProof/>
                <w:sz w:val="22"/>
                <w:lang w:eastAsia="ko-KR"/>
              </w:rPr>
            </w:pPr>
            <w:r w:rsidRPr="004131EE">
              <w:rPr>
                <w:rFonts w:eastAsia="Times New Roman" w:cs="Times New Roman"/>
                <w:b/>
                <w:noProof/>
                <w:sz w:val="22"/>
                <w:lang w:eastAsia="ko-KR"/>
              </w:rPr>
              <w:t>Arşiv Odası</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1</w:t>
            </w:r>
          </w:p>
        </w:tc>
        <w:tc>
          <w:tcPr>
            <w:tcW w:w="1563" w:type="dxa"/>
            <w:shd w:val="clear" w:color="auto" w:fill="auto"/>
            <w:noWrap/>
            <w:vAlign w:val="center"/>
          </w:tcPr>
          <w:p w:rsidR="004131EE" w:rsidRPr="004131EE" w:rsidRDefault="004131EE" w:rsidP="004131EE">
            <w:pPr>
              <w:spacing w:beforeLines="60" w:before="144" w:after="0" w:line="240" w:lineRule="auto"/>
              <w:ind w:left="284"/>
              <w:jc w:val="center"/>
              <w:rPr>
                <w:rFonts w:eastAsia="Times New Roman" w:cs="Times New Roman"/>
                <w:noProof/>
                <w:sz w:val="22"/>
                <w:lang w:eastAsia="ko-KR"/>
              </w:rPr>
            </w:pPr>
            <w:r w:rsidRPr="004131EE">
              <w:rPr>
                <w:rFonts w:eastAsia="Times New Roman" w:cs="Times New Roman"/>
                <w:noProof/>
                <w:sz w:val="22"/>
                <w:lang w:eastAsia="ko-KR"/>
              </w:rPr>
              <w:t>35,02m²</w:t>
            </w:r>
          </w:p>
        </w:tc>
      </w:tr>
      <w:bookmarkEnd w:id="7"/>
    </w:tbl>
    <w:p w:rsidR="00B423F2" w:rsidRDefault="00B423F2"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Default="00CB7DAA" w:rsidP="0021212C"/>
    <w:p w:rsidR="00CB7DAA" w:rsidRPr="0021212C" w:rsidRDefault="00CB7DAA" w:rsidP="0021212C"/>
    <w:p w:rsidR="0019059E" w:rsidRDefault="009C333A" w:rsidP="00283132">
      <w:pPr>
        <w:pStyle w:val="Balk3"/>
      </w:pPr>
      <w:bookmarkStart w:id="9" w:name="_Toc125115787"/>
      <w:r w:rsidRPr="00E85B12">
        <w:lastRenderedPageBreak/>
        <w:t>2-Teşkilat Yapısı</w:t>
      </w:r>
      <w:bookmarkEnd w:id="9"/>
    </w:p>
    <w:p w:rsidR="00E86777" w:rsidRDefault="00E86777" w:rsidP="00E86777"/>
    <w:p w:rsidR="00CB7DAA" w:rsidRDefault="00CB7DAA" w:rsidP="00E86777"/>
    <w:p w:rsidR="00CB7DAA" w:rsidRDefault="00CB7DAA" w:rsidP="00E86777"/>
    <w:p w:rsidR="00CB7DAA" w:rsidRDefault="00CB7DAA" w:rsidP="00E86777"/>
    <w:p w:rsidR="00CB7DAA" w:rsidRDefault="00CB7DAA" w:rsidP="00E86777"/>
    <w:p w:rsidR="00CB7DAA" w:rsidRPr="00E86777" w:rsidRDefault="00CB7DAA" w:rsidP="00E86777"/>
    <w:p w:rsidR="0019059E" w:rsidRPr="0019059E" w:rsidRDefault="004131EE" w:rsidP="0019059E">
      <w:r w:rsidRPr="004131EE">
        <w:rPr>
          <w:rFonts w:eastAsia="Times New Roman" w:cs="Times New Roman"/>
          <w:noProof/>
          <w:szCs w:val="20"/>
          <w:lang w:eastAsia="tr-TR"/>
        </w:rPr>
        <w:drawing>
          <wp:inline distT="0" distB="0" distL="0" distR="0" wp14:anchorId="07AE0737" wp14:editId="3A577D5B">
            <wp:extent cx="5760720" cy="2556375"/>
            <wp:effectExtent l="38100" t="0" r="68580" b="0"/>
            <wp:docPr id="7" name="Diy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r w:rsidR="0058606A">
        <w:br w:type="page"/>
      </w:r>
    </w:p>
    <w:p w:rsidR="009C333A" w:rsidRPr="00E85B12" w:rsidRDefault="009C333A" w:rsidP="00283132">
      <w:pPr>
        <w:pStyle w:val="Balk3"/>
      </w:pPr>
    </w:p>
    <w:p w:rsidR="00A24C34" w:rsidRDefault="009C333A" w:rsidP="00283132">
      <w:pPr>
        <w:pStyle w:val="Balk3"/>
      </w:pPr>
      <w:bookmarkStart w:id="10" w:name="_Toc125115788"/>
      <w:r w:rsidRPr="00E85B12">
        <w:t>3-Teknoloji ve Bilişim Alt Yapısı</w:t>
      </w:r>
      <w:bookmarkEnd w:id="10"/>
    </w:p>
    <w:p w:rsidR="00283132" w:rsidRPr="00283132" w:rsidRDefault="00283132" w:rsidP="00283132"/>
    <w:p w:rsidR="002535C1" w:rsidRDefault="002535C1" w:rsidP="002535C1">
      <w:pPr>
        <w:spacing w:line="360" w:lineRule="auto"/>
        <w:ind w:firstLine="709"/>
        <w:jc w:val="both"/>
        <w:rPr>
          <w:szCs w:val="24"/>
        </w:rPr>
      </w:pPr>
      <w:r>
        <w:t xml:space="preserve">Başkanlığımız </w:t>
      </w:r>
      <w:r>
        <w:rPr>
          <w:szCs w:val="24"/>
        </w:rPr>
        <w:t>b</w:t>
      </w:r>
      <w:r w:rsidRPr="00A91478">
        <w:rPr>
          <w:szCs w:val="24"/>
        </w:rPr>
        <w:t>ütçe hazırlık ve uygulama işlemleri ile muhasebe uygulama işlem</w:t>
      </w:r>
      <w:r w:rsidR="00DD1576">
        <w:rPr>
          <w:szCs w:val="24"/>
        </w:rPr>
        <w:t xml:space="preserve">leri; </w:t>
      </w:r>
      <w:r w:rsidRPr="00A91478">
        <w:rPr>
          <w:szCs w:val="24"/>
        </w:rPr>
        <w:t>e</w:t>
      </w:r>
      <w:r>
        <w:rPr>
          <w:szCs w:val="24"/>
        </w:rPr>
        <w:t>-bütçe, MYS2, BKMYBS, KBS gibi o</w:t>
      </w:r>
      <w:r w:rsidR="00B423F2">
        <w:rPr>
          <w:szCs w:val="24"/>
        </w:rPr>
        <w:t xml:space="preserve">tomasyon </w:t>
      </w:r>
      <w:r w:rsidR="00545B3E">
        <w:rPr>
          <w:szCs w:val="24"/>
        </w:rPr>
        <w:t xml:space="preserve">sistemleri </w:t>
      </w:r>
      <w:r w:rsidRPr="00A91478">
        <w:rPr>
          <w:szCs w:val="24"/>
        </w:rPr>
        <w:t>üzerinden</w:t>
      </w:r>
      <w:r>
        <w:rPr>
          <w:szCs w:val="24"/>
        </w:rPr>
        <w:t xml:space="preserve"> gerçekleştirilmektedir. </w:t>
      </w:r>
      <w:r w:rsidRPr="00A91478">
        <w:rPr>
          <w:szCs w:val="24"/>
        </w:rPr>
        <w:t>Başkanlığımızın harcamaları, limitler dâhilindekiler ön mali kontrole, limitler haricindekiler ise kontrole tabi tutularak harcamaların takibi</w:t>
      </w:r>
      <w:r>
        <w:rPr>
          <w:szCs w:val="24"/>
        </w:rPr>
        <w:t xml:space="preserve"> yapılmaktadır. </w:t>
      </w:r>
      <w:r w:rsidRPr="00A91478">
        <w:rPr>
          <w:szCs w:val="24"/>
        </w:rPr>
        <w:t>Ayrıca</w:t>
      </w:r>
      <w:r>
        <w:rPr>
          <w:szCs w:val="24"/>
        </w:rPr>
        <w:t xml:space="preserve"> e-beyanname üzerinden sorumlu sıfatıyla aylık muhtasar ve KDV beyannamesi veri</w:t>
      </w:r>
      <w:r w:rsidR="00545B3E">
        <w:rPr>
          <w:szCs w:val="24"/>
        </w:rPr>
        <w:t>l</w:t>
      </w:r>
      <w:r>
        <w:rPr>
          <w:szCs w:val="24"/>
        </w:rPr>
        <w:t>mektedir.</w:t>
      </w:r>
    </w:p>
    <w:p w:rsidR="002535C1" w:rsidRDefault="00545B3E" w:rsidP="002535C1">
      <w:pPr>
        <w:spacing w:line="360" w:lineRule="auto"/>
        <w:ind w:firstLine="709"/>
        <w:jc w:val="both"/>
        <w:rPr>
          <w:szCs w:val="24"/>
        </w:rPr>
      </w:pPr>
      <w:r>
        <w:rPr>
          <w:szCs w:val="24"/>
        </w:rPr>
        <w:t xml:space="preserve">Başkanlığımız </w:t>
      </w:r>
      <w:r w:rsidR="002535C1">
        <w:rPr>
          <w:szCs w:val="24"/>
        </w:rPr>
        <w:t xml:space="preserve">taşınırları Taşınır Mal </w:t>
      </w:r>
      <w:r w:rsidR="002535C1" w:rsidRPr="00A91478">
        <w:rPr>
          <w:szCs w:val="24"/>
        </w:rPr>
        <w:t>Yönetmeliği</w:t>
      </w:r>
      <w:r w:rsidR="002535C1">
        <w:rPr>
          <w:szCs w:val="24"/>
        </w:rPr>
        <w:t xml:space="preserve"> hükümleri çerçevesinde kayda alınarak ilgili alanlarda etkin </w:t>
      </w:r>
      <w:r w:rsidR="00B423F2">
        <w:rPr>
          <w:szCs w:val="24"/>
        </w:rPr>
        <w:t xml:space="preserve">ve verimli uygulanması için gerekli </w:t>
      </w:r>
      <w:r w:rsidR="00DD1576">
        <w:rPr>
          <w:szCs w:val="24"/>
        </w:rPr>
        <w:t xml:space="preserve">özen </w:t>
      </w:r>
      <w:r w:rsidR="002535C1" w:rsidRPr="00A91478">
        <w:rPr>
          <w:szCs w:val="24"/>
        </w:rPr>
        <w:t>gösterilmektedir. Taşınır kaynaklarının yönetim sorumluluğu, harcama yetkilisi uhdesine</w:t>
      </w:r>
      <w:r w:rsidR="002535C1">
        <w:rPr>
          <w:szCs w:val="24"/>
        </w:rPr>
        <w:t xml:space="preserve"> alınmıştır. Harcama yetkilisi ise gerçekleştirme görevlisi, taşınır kontrol yetkilisi ve taşınır kayıt yetkilileri aracılığıyla gecikmeye meydan verilmeksizin</w:t>
      </w:r>
      <w:r w:rsidR="00B423F2">
        <w:rPr>
          <w:szCs w:val="24"/>
        </w:rPr>
        <w:t xml:space="preserve"> görevlerini yerine </w:t>
      </w:r>
      <w:r w:rsidR="002535C1" w:rsidRPr="00A91478">
        <w:rPr>
          <w:szCs w:val="24"/>
        </w:rPr>
        <w:t>getirmektedir.  Taşınır kayıtlarının sağlıklı, düzgün yönetilmesi, hesap verilebilirliğin sağlanması ve şeffaflık ilkesi doğrultusunda taşınır işlemleri, Maliye Bakanlığı tarafından geliştirilen ve kullanıma sunulan Taşınır Kayıt ve Yönetim Sistemi (TKYS) programı ile gerçekleştirilmektedi</w:t>
      </w:r>
      <w:r w:rsidR="002535C1">
        <w:rPr>
          <w:szCs w:val="24"/>
        </w:rPr>
        <w:t>r.</w:t>
      </w:r>
    </w:p>
    <w:p w:rsidR="002535C1" w:rsidRPr="00572526" w:rsidRDefault="002535C1" w:rsidP="002535C1">
      <w:pPr>
        <w:rPr>
          <w:szCs w:val="24"/>
        </w:rPr>
      </w:pPr>
    </w:p>
    <w:p w:rsidR="002535C1" w:rsidRDefault="00283132" w:rsidP="00283132">
      <w:pPr>
        <w:pStyle w:val="ResimYazs"/>
        <w:rPr>
          <w:szCs w:val="24"/>
        </w:rPr>
      </w:pPr>
      <w:bookmarkStart w:id="11" w:name="_Toc125115823"/>
      <w:r>
        <w:t xml:space="preserve">Tablo </w:t>
      </w:r>
      <w:r w:rsidR="00822941">
        <w:fldChar w:fldCharType="begin"/>
      </w:r>
      <w:r w:rsidR="00822941">
        <w:instrText xml:space="preserve"> SEQ Tablo \* ARABIC </w:instrText>
      </w:r>
      <w:r w:rsidR="00822941">
        <w:fldChar w:fldCharType="separate"/>
      </w:r>
      <w:r>
        <w:rPr>
          <w:noProof/>
        </w:rPr>
        <w:t>2</w:t>
      </w:r>
      <w:r w:rsidR="00822941">
        <w:rPr>
          <w:noProof/>
        </w:rPr>
        <w:fldChar w:fldCharType="end"/>
      </w:r>
      <w:r w:rsidRPr="00572526">
        <w:rPr>
          <w:szCs w:val="24"/>
        </w:rPr>
        <w:t>: Bilişim Sistem</w:t>
      </w:r>
      <w:r>
        <w:rPr>
          <w:szCs w:val="24"/>
        </w:rPr>
        <w:t>leri Tablosu</w:t>
      </w:r>
      <w:bookmarkEnd w:id="11"/>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6332"/>
      </w:tblGrid>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E-BYS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Elektronik Belge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BKMYBS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Bütünleşik Kamu Mali Yönetim Bilişim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KBS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Kamu Harcama ve Muhasebe Bilişim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MYS</w:t>
            </w:r>
            <w:r>
              <w:rPr>
                <w:b/>
                <w:szCs w:val="24"/>
              </w:rPr>
              <w:t>2</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Mali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HYS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Harcama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TKYS</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Taşınır Kayıt ve Yönetim Sistemi</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E-Bütçe</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Bütçe Yönetim ve Enformasyon Sistemidir.</w:t>
            </w:r>
          </w:p>
        </w:tc>
      </w:tr>
      <w:tr w:rsidR="002535C1" w:rsidRPr="00B654C8" w:rsidTr="00F31502">
        <w:trPr>
          <w:trHeight w:val="454"/>
        </w:trPr>
        <w:tc>
          <w:tcPr>
            <w:tcW w:w="3019" w:type="dxa"/>
            <w:shd w:val="clear" w:color="auto" w:fill="auto"/>
            <w:vAlign w:val="center"/>
          </w:tcPr>
          <w:p w:rsidR="002535C1" w:rsidRPr="00B654C8" w:rsidRDefault="002535C1" w:rsidP="00F31502">
            <w:pPr>
              <w:ind w:firstLine="708"/>
              <w:jc w:val="both"/>
              <w:rPr>
                <w:b/>
                <w:szCs w:val="24"/>
              </w:rPr>
            </w:pPr>
            <w:r w:rsidRPr="00B654C8">
              <w:rPr>
                <w:b/>
                <w:szCs w:val="24"/>
              </w:rPr>
              <w:t>KaYa</w:t>
            </w:r>
          </w:p>
        </w:tc>
        <w:tc>
          <w:tcPr>
            <w:tcW w:w="6332" w:type="dxa"/>
            <w:shd w:val="clear" w:color="auto" w:fill="auto"/>
            <w:vAlign w:val="center"/>
          </w:tcPr>
          <w:p w:rsidR="002535C1" w:rsidRPr="00B654C8" w:rsidRDefault="002535C1" w:rsidP="00F31502">
            <w:pPr>
              <w:ind w:firstLine="708"/>
              <w:jc w:val="both"/>
              <w:rPr>
                <w:szCs w:val="24"/>
              </w:rPr>
            </w:pPr>
            <w:r w:rsidRPr="00B654C8">
              <w:rPr>
                <w:szCs w:val="24"/>
              </w:rPr>
              <w:t>Kamu Yatırımları Bilgi Sistemi</w:t>
            </w:r>
          </w:p>
        </w:tc>
      </w:tr>
    </w:tbl>
    <w:p w:rsidR="002535C1" w:rsidRDefault="002535C1" w:rsidP="002535C1">
      <w:pPr>
        <w:ind w:firstLine="708"/>
        <w:jc w:val="both"/>
        <w:rPr>
          <w:szCs w:val="24"/>
        </w:rPr>
      </w:pPr>
    </w:p>
    <w:p w:rsidR="002535C1" w:rsidRDefault="002535C1" w:rsidP="002535C1">
      <w:pPr>
        <w:ind w:firstLine="708"/>
        <w:jc w:val="both"/>
        <w:rPr>
          <w:szCs w:val="24"/>
        </w:rPr>
      </w:pPr>
    </w:p>
    <w:p w:rsidR="002535C1" w:rsidRDefault="002535C1" w:rsidP="002535C1">
      <w:pPr>
        <w:ind w:firstLine="708"/>
        <w:jc w:val="both"/>
        <w:rPr>
          <w:szCs w:val="24"/>
        </w:rPr>
      </w:pPr>
    </w:p>
    <w:p w:rsidR="002535C1" w:rsidRDefault="002535C1" w:rsidP="00F31502">
      <w:pPr>
        <w:jc w:val="both"/>
        <w:rPr>
          <w:szCs w:val="24"/>
        </w:rPr>
      </w:pPr>
    </w:p>
    <w:p w:rsidR="002535C1" w:rsidRPr="00572526" w:rsidRDefault="002535C1" w:rsidP="002535C1">
      <w:pPr>
        <w:jc w:val="center"/>
        <w:rPr>
          <w:szCs w:val="24"/>
        </w:rPr>
      </w:pPr>
    </w:p>
    <w:p w:rsidR="002535C1" w:rsidRPr="00F31502" w:rsidRDefault="00283132" w:rsidP="00283132">
      <w:pPr>
        <w:pStyle w:val="ResimYazs"/>
        <w:rPr>
          <w:szCs w:val="24"/>
        </w:rPr>
      </w:pPr>
      <w:bookmarkStart w:id="12" w:name="_Toc125115824"/>
      <w:r>
        <w:lastRenderedPageBreak/>
        <w:t xml:space="preserve">Tablo </w:t>
      </w:r>
      <w:r w:rsidR="00822941">
        <w:fldChar w:fldCharType="begin"/>
      </w:r>
      <w:r w:rsidR="00822941">
        <w:instrText xml:space="preserve"> SEQ Tablo \* ARABIC </w:instrText>
      </w:r>
      <w:r w:rsidR="00822941">
        <w:fldChar w:fldCharType="separate"/>
      </w:r>
      <w:r>
        <w:rPr>
          <w:noProof/>
        </w:rPr>
        <w:t>3</w:t>
      </w:r>
      <w:r w:rsidR="00822941">
        <w:rPr>
          <w:noProof/>
        </w:rPr>
        <w:fldChar w:fldCharType="end"/>
      </w:r>
      <w:r w:rsidRPr="00572526">
        <w:rPr>
          <w:szCs w:val="24"/>
        </w:rPr>
        <w:t>: Teknoloji Kaynakları</w:t>
      </w:r>
      <w:bookmarkEnd w:id="12"/>
    </w:p>
    <w:tbl>
      <w:tblPr>
        <w:tblW w:w="9560" w:type="dxa"/>
        <w:jc w:val="center"/>
        <w:tblCellMar>
          <w:left w:w="70" w:type="dxa"/>
          <w:right w:w="70" w:type="dxa"/>
        </w:tblCellMar>
        <w:tblLook w:val="04A0" w:firstRow="1" w:lastRow="0" w:firstColumn="1" w:lastColumn="0" w:noHBand="0" w:noVBand="1"/>
      </w:tblPr>
      <w:tblGrid>
        <w:gridCol w:w="871"/>
        <w:gridCol w:w="4751"/>
        <w:gridCol w:w="1134"/>
        <w:gridCol w:w="898"/>
        <w:gridCol w:w="925"/>
        <w:gridCol w:w="981"/>
      </w:tblGrid>
      <w:tr w:rsidR="002535C1" w:rsidRPr="005C5EB8" w:rsidTr="00F31502">
        <w:trPr>
          <w:trHeight w:val="666"/>
          <w:jc w:val="center"/>
        </w:trPr>
        <w:tc>
          <w:tcPr>
            <w:tcW w:w="871" w:type="dxa"/>
            <w:tcBorders>
              <w:top w:val="single" w:sz="4" w:space="0" w:color="auto"/>
              <w:left w:val="single" w:sz="4" w:space="0" w:color="auto"/>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jc w:val="both"/>
              <w:rPr>
                <w:b/>
                <w:bCs/>
                <w:sz w:val="22"/>
              </w:rPr>
            </w:pPr>
            <w:r w:rsidRPr="00C47325">
              <w:rPr>
                <w:b/>
                <w:bCs/>
                <w:sz w:val="22"/>
              </w:rPr>
              <w:t>Sıra No</w:t>
            </w:r>
          </w:p>
        </w:tc>
        <w:tc>
          <w:tcPr>
            <w:tcW w:w="4751" w:type="dxa"/>
            <w:tcBorders>
              <w:top w:val="single" w:sz="4" w:space="0" w:color="auto"/>
              <w:left w:val="nil"/>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ind w:left="284"/>
              <w:jc w:val="both"/>
              <w:rPr>
                <w:b/>
                <w:bCs/>
                <w:sz w:val="22"/>
              </w:rPr>
            </w:pPr>
            <w:r w:rsidRPr="00C47325">
              <w:rPr>
                <w:b/>
                <w:bCs/>
                <w:sz w:val="22"/>
              </w:rPr>
              <w:t>Taşınır Adı</w:t>
            </w:r>
          </w:p>
        </w:tc>
        <w:tc>
          <w:tcPr>
            <w:tcW w:w="1134" w:type="dxa"/>
            <w:tcBorders>
              <w:top w:val="single" w:sz="4" w:space="0" w:color="auto"/>
              <w:left w:val="nil"/>
              <w:bottom w:val="single" w:sz="4" w:space="0" w:color="auto"/>
              <w:right w:val="single" w:sz="4" w:space="0" w:color="auto"/>
            </w:tcBorders>
            <w:shd w:val="clear" w:color="auto" w:fill="B4C6E7"/>
            <w:noWrap/>
            <w:vAlign w:val="center"/>
            <w:hideMark/>
          </w:tcPr>
          <w:p w:rsidR="002535C1" w:rsidRPr="00C47325" w:rsidRDefault="002535C1" w:rsidP="00F31502">
            <w:pPr>
              <w:spacing w:before="120" w:line="276" w:lineRule="auto"/>
              <w:ind w:left="284"/>
              <w:jc w:val="both"/>
              <w:rPr>
                <w:b/>
                <w:bCs/>
                <w:sz w:val="22"/>
              </w:rPr>
            </w:pPr>
            <w:r w:rsidRPr="00C47325">
              <w:rPr>
                <w:b/>
                <w:bCs/>
                <w:sz w:val="22"/>
              </w:rPr>
              <w:t>Adet</w:t>
            </w:r>
          </w:p>
        </w:tc>
        <w:tc>
          <w:tcPr>
            <w:tcW w:w="898" w:type="dxa"/>
            <w:tcBorders>
              <w:top w:val="single" w:sz="4" w:space="0" w:color="auto"/>
              <w:left w:val="nil"/>
              <w:bottom w:val="single" w:sz="4" w:space="0" w:color="auto"/>
              <w:right w:val="single" w:sz="4" w:space="0" w:color="auto"/>
            </w:tcBorders>
            <w:shd w:val="clear" w:color="auto" w:fill="B4C6E7"/>
            <w:vAlign w:val="center"/>
          </w:tcPr>
          <w:p w:rsidR="002535C1" w:rsidRDefault="002535C1" w:rsidP="00F31502">
            <w:pPr>
              <w:spacing w:before="120" w:line="276" w:lineRule="auto"/>
              <w:ind w:left="171"/>
              <w:jc w:val="both"/>
              <w:rPr>
                <w:b/>
                <w:bCs/>
                <w:sz w:val="22"/>
              </w:rPr>
            </w:pPr>
            <w:r w:rsidRPr="00C47325">
              <w:rPr>
                <w:b/>
                <w:bCs/>
                <w:sz w:val="22"/>
              </w:rPr>
              <w:t>Hesap</w:t>
            </w:r>
          </w:p>
          <w:p w:rsidR="002535C1" w:rsidRPr="00C47325" w:rsidRDefault="002535C1" w:rsidP="00F31502">
            <w:pPr>
              <w:spacing w:before="120" w:line="276" w:lineRule="auto"/>
              <w:ind w:left="171" w:firstLine="32"/>
              <w:jc w:val="both"/>
              <w:rPr>
                <w:b/>
                <w:bCs/>
                <w:sz w:val="22"/>
              </w:rPr>
            </w:pPr>
            <w:r w:rsidRPr="00C47325">
              <w:rPr>
                <w:b/>
                <w:bCs/>
                <w:sz w:val="22"/>
              </w:rPr>
              <w:t>Kodu</w:t>
            </w:r>
          </w:p>
        </w:tc>
        <w:tc>
          <w:tcPr>
            <w:tcW w:w="925" w:type="dxa"/>
            <w:tcBorders>
              <w:top w:val="single" w:sz="4" w:space="0" w:color="auto"/>
              <w:left w:val="single" w:sz="4" w:space="0" w:color="auto"/>
              <w:bottom w:val="single" w:sz="4" w:space="0" w:color="auto"/>
              <w:right w:val="single" w:sz="4" w:space="0" w:color="auto"/>
            </w:tcBorders>
            <w:shd w:val="clear" w:color="auto" w:fill="B4C6E7"/>
            <w:vAlign w:val="center"/>
          </w:tcPr>
          <w:p w:rsidR="002535C1" w:rsidRPr="00C47325" w:rsidRDefault="002535C1" w:rsidP="00F31502">
            <w:pPr>
              <w:spacing w:before="120" w:line="276" w:lineRule="auto"/>
              <w:ind w:left="271" w:hanging="214"/>
              <w:jc w:val="both"/>
              <w:rPr>
                <w:b/>
                <w:bCs/>
                <w:sz w:val="22"/>
              </w:rPr>
            </w:pPr>
            <w:r>
              <w:rPr>
                <w:b/>
                <w:bCs/>
                <w:sz w:val="22"/>
              </w:rPr>
              <w:t>I.</w:t>
            </w:r>
            <w:r w:rsidRPr="00C47325">
              <w:rPr>
                <w:b/>
                <w:bCs/>
                <w:sz w:val="22"/>
              </w:rPr>
              <w:t>Düzey Kod</w:t>
            </w:r>
          </w:p>
        </w:tc>
        <w:tc>
          <w:tcPr>
            <w:tcW w:w="981" w:type="dxa"/>
            <w:tcBorders>
              <w:top w:val="single" w:sz="4" w:space="0" w:color="auto"/>
              <w:left w:val="single" w:sz="4" w:space="0" w:color="auto"/>
              <w:bottom w:val="single" w:sz="4" w:space="0" w:color="auto"/>
              <w:right w:val="single" w:sz="4" w:space="0" w:color="auto"/>
            </w:tcBorders>
            <w:shd w:val="clear" w:color="auto" w:fill="B4C6E7"/>
            <w:vAlign w:val="center"/>
          </w:tcPr>
          <w:p w:rsidR="002535C1" w:rsidRPr="00C47325" w:rsidRDefault="002535C1" w:rsidP="00F31502">
            <w:pPr>
              <w:spacing w:before="120" w:line="276" w:lineRule="auto"/>
              <w:ind w:left="284" w:hanging="256"/>
              <w:jc w:val="both"/>
              <w:rPr>
                <w:b/>
                <w:bCs/>
                <w:sz w:val="22"/>
              </w:rPr>
            </w:pPr>
            <w:r>
              <w:rPr>
                <w:b/>
                <w:bCs/>
                <w:sz w:val="22"/>
              </w:rPr>
              <w:t>II.</w:t>
            </w:r>
            <w:r w:rsidRPr="00C47325">
              <w:rPr>
                <w:b/>
                <w:bCs/>
                <w:sz w:val="22"/>
              </w:rPr>
              <w:t>Düzey Kod</w:t>
            </w:r>
          </w:p>
        </w:tc>
      </w:tr>
      <w:tr w:rsidR="002535C1" w:rsidRPr="005C5EB8" w:rsidTr="002535C1">
        <w:trPr>
          <w:trHeight w:val="436"/>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6" w:line="276" w:lineRule="auto"/>
              <w:ind w:left="352"/>
              <w:rPr>
                <w:sz w:val="24"/>
              </w:rPr>
            </w:pPr>
            <w:r>
              <w:rPr>
                <w:sz w:val="24"/>
              </w:rPr>
              <w:t>Harici Diskler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6"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6"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8B4284" w:rsidRDefault="002535C1" w:rsidP="00F31502">
            <w:pPr>
              <w:pStyle w:val="TableParagraph"/>
              <w:spacing w:before="116"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6"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2</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Dijital Fotokopi Makinası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3</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3</w:t>
            </w:r>
          </w:p>
        </w:tc>
        <w:tc>
          <w:tcPr>
            <w:tcW w:w="4751"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left="352"/>
              <w:rPr>
                <w:sz w:val="24"/>
              </w:rPr>
            </w:pPr>
            <w:r w:rsidRPr="007473C0">
              <w:rPr>
                <w:sz w:val="24"/>
              </w:rPr>
              <w:t>Sabit Telefonlar</w:t>
            </w:r>
          </w:p>
        </w:tc>
        <w:tc>
          <w:tcPr>
            <w:tcW w:w="1134"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right="58"/>
              <w:jc w:val="right"/>
              <w:rPr>
                <w:sz w:val="24"/>
              </w:rPr>
            </w:pPr>
            <w:r w:rsidRPr="007473C0">
              <w:rPr>
                <w:sz w:val="24"/>
              </w:rPr>
              <w:t>14</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4</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4</w:t>
            </w:r>
          </w:p>
        </w:tc>
        <w:tc>
          <w:tcPr>
            <w:tcW w:w="4751"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left="352"/>
              <w:rPr>
                <w:sz w:val="24"/>
              </w:rPr>
            </w:pPr>
            <w:r w:rsidRPr="007473C0">
              <w:rPr>
                <w:sz w:val="24"/>
              </w:rPr>
              <w:t>Telsiz Telefonlar</w:t>
            </w:r>
          </w:p>
        </w:tc>
        <w:tc>
          <w:tcPr>
            <w:tcW w:w="1134" w:type="dxa"/>
            <w:tcBorders>
              <w:top w:val="nil"/>
              <w:left w:val="nil"/>
              <w:bottom w:val="single" w:sz="4" w:space="0" w:color="auto"/>
              <w:right w:val="single" w:sz="4" w:space="0" w:color="auto"/>
            </w:tcBorders>
            <w:noWrap/>
          </w:tcPr>
          <w:p w:rsidR="002535C1" w:rsidRPr="007473C0" w:rsidRDefault="002535C1" w:rsidP="00F31502">
            <w:pPr>
              <w:pStyle w:val="TableParagraph"/>
              <w:spacing w:before="114" w:line="276" w:lineRule="auto"/>
              <w:ind w:right="58"/>
              <w:jc w:val="right"/>
              <w:rPr>
                <w:sz w:val="24"/>
              </w:rPr>
            </w:pPr>
            <w:r w:rsidRPr="007473C0">
              <w:rPr>
                <w:sz w:val="24"/>
              </w:rPr>
              <w:t>4</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4</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Pr="007473C0" w:rsidRDefault="002535C1" w:rsidP="00F31502">
            <w:pPr>
              <w:spacing w:before="120" w:line="360" w:lineRule="auto"/>
              <w:ind w:left="284"/>
              <w:jc w:val="both"/>
            </w:pPr>
            <w:r w:rsidRPr="007473C0">
              <w:t>5</w:t>
            </w:r>
          </w:p>
        </w:tc>
        <w:tc>
          <w:tcPr>
            <w:tcW w:w="4751" w:type="dxa"/>
            <w:tcBorders>
              <w:top w:val="nil"/>
              <w:left w:val="nil"/>
              <w:bottom w:val="single" w:sz="4" w:space="0" w:color="auto"/>
              <w:right w:val="single" w:sz="4" w:space="0" w:color="auto"/>
            </w:tcBorders>
            <w:noWrap/>
          </w:tcPr>
          <w:p w:rsidR="002535C1" w:rsidRPr="007473C0" w:rsidRDefault="008E2435" w:rsidP="00F31502">
            <w:pPr>
              <w:pStyle w:val="TableParagraph"/>
              <w:spacing w:before="114" w:line="276" w:lineRule="auto"/>
              <w:ind w:left="352"/>
              <w:rPr>
                <w:sz w:val="24"/>
              </w:rPr>
            </w:pPr>
            <w:r>
              <w:rPr>
                <w:sz w:val="24"/>
              </w:rPr>
              <w:t>Evrak İmha Makina</w:t>
            </w:r>
            <w:r w:rsidR="002535C1" w:rsidRPr="007473C0">
              <w:rPr>
                <w:sz w:val="24"/>
              </w:rPr>
              <w:t>l</w:t>
            </w:r>
            <w:r>
              <w:rPr>
                <w:sz w:val="24"/>
              </w:rPr>
              <w:t>arı</w:t>
            </w:r>
          </w:p>
        </w:tc>
        <w:tc>
          <w:tcPr>
            <w:tcW w:w="1134" w:type="dxa"/>
            <w:tcBorders>
              <w:top w:val="nil"/>
              <w:left w:val="nil"/>
              <w:bottom w:val="single" w:sz="4" w:space="0" w:color="auto"/>
              <w:right w:val="single" w:sz="4" w:space="0" w:color="auto"/>
            </w:tcBorders>
            <w:noWrap/>
          </w:tcPr>
          <w:p w:rsidR="002535C1" w:rsidRPr="007473C0" w:rsidRDefault="00D0352E"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Pr="007473C0" w:rsidRDefault="002535C1" w:rsidP="00F31502">
            <w:pPr>
              <w:pStyle w:val="TableParagraph"/>
              <w:spacing w:before="114" w:line="276" w:lineRule="auto"/>
              <w:ind w:right="58"/>
              <w:jc w:val="right"/>
              <w:rPr>
                <w:sz w:val="24"/>
              </w:rPr>
            </w:pPr>
            <w:r w:rsidRPr="007473C0">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7</w:t>
            </w:r>
          </w:p>
        </w:tc>
        <w:tc>
          <w:tcPr>
            <w:tcW w:w="4751" w:type="dxa"/>
            <w:tcBorders>
              <w:top w:val="nil"/>
              <w:left w:val="nil"/>
              <w:bottom w:val="single" w:sz="4" w:space="0" w:color="auto"/>
              <w:right w:val="single" w:sz="4" w:space="0" w:color="auto"/>
            </w:tcBorders>
            <w:noWrap/>
          </w:tcPr>
          <w:p w:rsidR="002535C1" w:rsidRDefault="002535C1" w:rsidP="00F31502">
            <w:r>
              <w:t xml:space="preserve">      </w:t>
            </w:r>
            <w:r w:rsidRPr="00023C11">
              <w:t>Dizüstü</w:t>
            </w:r>
            <w:r>
              <w:t xml:space="preserve"> Bilgisayarlar</w:t>
            </w:r>
          </w:p>
        </w:tc>
        <w:tc>
          <w:tcPr>
            <w:tcW w:w="1134" w:type="dxa"/>
            <w:tcBorders>
              <w:top w:val="nil"/>
              <w:left w:val="nil"/>
              <w:bottom w:val="single" w:sz="4" w:space="0" w:color="auto"/>
              <w:right w:val="single" w:sz="4" w:space="0" w:color="auto"/>
            </w:tcBorders>
            <w:noWrap/>
          </w:tcPr>
          <w:p w:rsidR="002535C1" w:rsidRDefault="00D0352E" w:rsidP="00F31502">
            <w:pPr>
              <w:pStyle w:val="TableParagraph"/>
              <w:spacing w:before="114" w:line="276" w:lineRule="auto"/>
              <w:ind w:right="58"/>
              <w:jc w:val="right"/>
              <w:rPr>
                <w:sz w:val="24"/>
              </w:rPr>
            </w:pPr>
            <w:r>
              <w:rPr>
                <w:sz w:val="24"/>
              </w:rPr>
              <w:t>18</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Pr="008B4284"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w:t>
            </w:r>
          </w:p>
        </w:tc>
      </w:tr>
      <w:tr w:rsidR="002535C1" w:rsidRPr="005C5EB8" w:rsidTr="00F31502">
        <w:trPr>
          <w:trHeight w:val="433"/>
          <w:jc w:val="center"/>
        </w:trPr>
        <w:tc>
          <w:tcPr>
            <w:tcW w:w="871" w:type="dxa"/>
            <w:tcBorders>
              <w:top w:val="single" w:sz="4" w:space="0" w:color="auto"/>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8</w:t>
            </w:r>
          </w:p>
        </w:tc>
        <w:tc>
          <w:tcPr>
            <w:tcW w:w="4751" w:type="dxa"/>
            <w:tcBorders>
              <w:top w:val="single" w:sz="4" w:space="0" w:color="auto"/>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Lazer yazıcılar</w:t>
            </w:r>
          </w:p>
        </w:tc>
        <w:tc>
          <w:tcPr>
            <w:tcW w:w="1134" w:type="dxa"/>
            <w:tcBorders>
              <w:top w:val="single" w:sz="4" w:space="0" w:color="auto"/>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single" w:sz="4" w:space="0" w:color="auto"/>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9</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Vantilatörler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10</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Diğer Isıtma,Soğutma,havalandırma,Nemlendirme</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4</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11</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Buzdolabı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253</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3</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12</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Diğer Hesaplama Ma</w:t>
            </w:r>
            <w:r w:rsidR="008E2435">
              <w:rPr>
                <w:sz w:val="24"/>
              </w:rPr>
              <w:t>kinaları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2</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13</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Hesap Makinal</w:t>
            </w:r>
            <w:r w:rsidR="002535C1">
              <w:rPr>
                <w:sz w:val="24"/>
              </w:rPr>
              <w:t>arı</w:t>
            </w:r>
          </w:p>
        </w:tc>
        <w:tc>
          <w:tcPr>
            <w:tcW w:w="1134" w:type="dxa"/>
            <w:tcBorders>
              <w:top w:val="nil"/>
              <w:left w:val="nil"/>
              <w:bottom w:val="single" w:sz="4" w:space="0" w:color="auto"/>
              <w:right w:val="single" w:sz="4" w:space="0" w:color="auto"/>
            </w:tcBorders>
            <w:noWrap/>
          </w:tcPr>
          <w:p w:rsidR="002535C1" w:rsidRDefault="00D0352E" w:rsidP="00F31502">
            <w:pPr>
              <w:pStyle w:val="TableParagraph"/>
              <w:spacing w:before="114" w:line="276" w:lineRule="auto"/>
              <w:ind w:right="58"/>
              <w:jc w:val="right"/>
              <w:rPr>
                <w:sz w:val="24"/>
              </w:rPr>
            </w:pPr>
            <w:r>
              <w:rPr>
                <w:sz w:val="24"/>
              </w:rPr>
              <w:t>6</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99</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14</w:t>
            </w:r>
          </w:p>
        </w:tc>
        <w:tc>
          <w:tcPr>
            <w:tcW w:w="4751" w:type="dxa"/>
            <w:tcBorders>
              <w:top w:val="nil"/>
              <w:left w:val="nil"/>
              <w:bottom w:val="single" w:sz="4" w:space="0" w:color="auto"/>
              <w:right w:val="single" w:sz="4" w:space="0" w:color="auto"/>
            </w:tcBorders>
            <w:noWrap/>
          </w:tcPr>
          <w:p w:rsidR="002535C1" w:rsidRDefault="008E2435" w:rsidP="00F31502">
            <w:pPr>
              <w:pStyle w:val="TableParagraph"/>
              <w:spacing w:before="114" w:line="276" w:lineRule="auto"/>
              <w:ind w:left="352"/>
              <w:rPr>
                <w:sz w:val="24"/>
              </w:rPr>
            </w:pPr>
            <w:r>
              <w:rPr>
                <w:sz w:val="24"/>
              </w:rPr>
              <w:t>Görüntü Monitör</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10</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r>
      <w:tr w:rsidR="002535C1" w:rsidRPr="005C5EB8" w:rsidTr="00F31502">
        <w:trPr>
          <w:trHeight w:val="433"/>
          <w:jc w:val="center"/>
        </w:trPr>
        <w:tc>
          <w:tcPr>
            <w:tcW w:w="871" w:type="dxa"/>
            <w:tcBorders>
              <w:top w:val="nil"/>
              <w:left w:val="single" w:sz="4" w:space="0" w:color="auto"/>
              <w:bottom w:val="single" w:sz="4" w:space="0" w:color="auto"/>
              <w:right w:val="single" w:sz="4" w:space="0" w:color="auto"/>
            </w:tcBorders>
            <w:noWrap/>
            <w:vAlign w:val="bottom"/>
          </w:tcPr>
          <w:p w:rsidR="002535C1" w:rsidRDefault="002535C1" w:rsidP="00F31502">
            <w:pPr>
              <w:spacing w:before="120" w:line="360" w:lineRule="auto"/>
              <w:ind w:left="284"/>
              <w:jc w:val="both"/>
            </w:pPr>
            <w:r>
              <w:t>15</w:t>
            </w:r>
          </w:p>
        </w:tc>
        <w:tc>
          <w:tcPr>
            <w:tcW w:w="4751"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left="352"/>
              <w:rPr>
                <w:sz w:val="24"/>
              </w:rPr>
            </w:pPr>
            <w:r>
              <w:rPr>
                <w:sz w:val="24"/>
              </w:rPr>
              <w:t>Bilgisayar Kasası</w:t>
            </w:r>
          </w:p>
        </w:tc>
        <w:tc>
          <w:tcPr>
            <w:tcW w:w="1134" w:type="dxa"/>
            <w:tcBorders>
              <w:top w:val="nil"/>
              <w:left w:val="nil"/>
              <w:bottom w:val="single" w:sz="4" w:space="0" w:color="auto"/>
              <w:right w:val="single" w:sz="4" w:space="0" w:color="auto"/>
            </w:tcBorders>
            <w:noWrap/>
          </w:tcPr>
          <w:p w:rsidR="002535C1" w:rsidRDefault="002535C1" w:rsidP="00F31502">
            <w:pPr>
              <w:pStyle w:val="TableParagraph"/>
              <w:spacing w:before="114" w:line="276" w:lineRule="auto"/>
              <w:ind w:right="58"/>
              <w:jc w:val="right"/>
              <w:rPr>
                <w:sz w:val="24"/>
              </w:rPr>
            </w:pPr>
            <w:r>
              <w:rPr>
                <w:sz w:val="24"/>
              </w:rPr>
              <w:t>1</w:t>
            </w:r>
          </w:p>
        </w:tc>
        <w:tc>
          <w:tcPr>
            <w:tcW w:w="898" w:type="dxa"/>
            <w:tcBorders>
              <w:top w:val="nil"/>
              <w:left w:val="nil"/>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255</w:t>
            </w:r>
          </w:p>
        </w:tc>
        <w:tc>
          <w:tcPr>
            <w:tcW w:w="925"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2</w:t>
            </w:r>
          </w:p>
        </w:tc>
        <w:tc>
          <w:tcPr>
            <w:tcW w:w="981" w:type="dxa"/>
            <w:tcBorders>
              <w:top w:val="single" w:sz="4" w:space="0" w:color="auto"/>
              <w:left w:val="single" w:sz="4" w:space="0" w:color="auto"/>
              <w:bottom w:val="single" w:sz="4" w:space="0" w:color="auto"/>
              <w:right w:val="single" w:sz="4" w:space="0" w:color="auto"/>
            </w:tcBorders>
          </w:tcPr>
          <w:p w:rsidR="002535C1" w:rsidRDefault="002535C1" w:rsidP="00F31502">
            <w:pPr>
              <w:pStyle w:val="TableParagraph"/>
              <w:spacing w:before="114" w:line="276" w:lineRule="auto"/>
              <w:ind w:right="58"/>
              <w:jc w:val="right"/>
              <w:rPr>
                <w:sz w:val="24"/>
              </w:rPr>
            </w:pPr>
            <w:r>
              <w:rPr>
                <w:sz w:val="24"/>
              </w:rPr>
              <w:t>1</w:t>
            </w:r>
          </w:p>
        </w:tc>
      </w:tr>
    </w:tbl>
    <w:p w:rsidR="00A24C34" w:rsidRPr="00A24C34" w:rsidRDefault="00A24C34" w:rsidP="002535C1"/>
    <w:p w:rsidR="00A24C34" w:rsidRPr="00FE74A4" w:rsidRDefault="00A24C34" w:rsidP="00FE74A4"/>
    <w:p w:rsidR="00AC0CBB" w:rsidRDefault="009C333A" w:rsidP="00B423F2">
      <w:pPr>
        <w:pStyle w:val="Balk3"/>
        <w:spacing w:line="360" w:lineRule="auto"/>
      </w:pPr>
      <w:bookmarkStart w:id="13" w:name="_Toc125115789"/>
      <w:r w:rsidRPr="00E85B12">
        <w:t>4-İnsan Kaynakları</w:t>
      </w:r>
      <w:bookmarkEnd w:id="13"/>
    </w:p>
    <w:p w:rsidR="00AC0CBB" w:rsidRPr="00325B7B" w:rsidRDefault="00AC0CBB" w:rsidP="00B423F2">
      <w:pPr>
        <w:spacing w:line="360" w:lineRule="auto"/>
        <w:ind w:firstLine="709"/>
        <w:jc w:val="both"/>
        <w:rPr>
          <w:rFonts w:cs="Times New Roman"/>
          <w:szCs w:val="24"/>
        </w:rPr>
      </w:pPr>
      <w:r w:rsidRPr="00325B7B">
        <w:rPr>
          <w:rFonts w:cs="Times New Roman"/>
          <w:szCs w:val="24"/>
        </w:rPr>
        <w:t>Başkanlığımızda görev alan personelin unvan</w:t>
      </w:r>
      <w:r>
        <w:rPr>
          <w:rFonts w:cs="Times New Roman"/>
          <w:szCs w:val="24"/>
        </w:rPr>
        <w:t xml:space="preserve"> ve eğitim durumu</w:t>
      </w:r>
      <w:r w:rsidRPr="00325B7B">
        <w:rPr>
          <w:rFonts w:cs="Times New Roman"/>
          <w:szCs w:val="24"/>
        </w:rPr>
        <w:t xml:space="preserve"> </w:t>
      </w:r>
      <w:r>
        <w:rPr>
          <w:rFonts w:cs="Times New Roman"/>
          <w:szCs w:val="24"/>
        </w:rPr>
        <w:t xml:space="preserve">dağılımı aşağıda </w:t>
      </w:r>
      <w:r w:rsidRPr="00325B7B">
        <w:rPr>
          <w:rFonts w:cs="Times New Roman"/>
          <w:szCs w:val="24"/>
        </w:rPr>
        <w:t>yer almaktadır.</w:t>
      </w:r>
    </w:p>
    <w:p w:rsidR="002535C1" w:rsidRPr="00283132" w:rsidRDefault="00283132" w:rsidP="00283132">
      <w:pPr>
        <w:pStyle w:val="ResimYazs"/>
        <w:keepNext/>
      </w:pPr>
      <w:bookmarkStart w:id="14" w:name="_Toc125115825"/>
      <w:r>
        <w:lastRenderedPageBreak/>
        <w:t xml:space="preserve">Tablo </w:t>
      </w:r>
      <w:r w:rsidR="00822941">
        <w:fldChar w:fldCharType="begin"/>
      </w:r>
      <w:r w:rsidR="00822941">
        <w:instrText xml:space="preserve"> SEQ Tablo \* ARABIC </w:instrText>
      </w:r>
      <w:r w:rsidR="00822941">
        <w:fldChar w:fldCharType="separate"/>
      </w:r>
      <w:r>
        <w:rPr>
          <w:noProof/>
        </w:rPr>
        <w:t>4</w:t>
      </w:r>
      <w:r w:rsidR="00822941">
        <w:rPr>
          <w:noProof/>
        </w:rPr>
        <w:fldChar w:fldCharType="end"/>
      </w:r>
      <w:r w:rsidRPr="00283132">
        <w:t xml:space="preserve">: </w:t>
      </w:r>
      <w:r w:rsidR="002535C1" w:rsidRPr="00283132">
        <w:rPr>
          <w:rFonts w:eastAsia="Times New Roman" w:cs="Times New Roman"/>
          <w:noProof/>
          <w:szCs w:val="20"/>
          <w:lang w:eastAsia="ko-KR"/>
        </w:rPr>
        <w:t>İnsan Kaynakları Analizi Tablosu</w:t>
      </w:r>
      <w:bookmarkEnd w:id="14"/>
    </w:p>
    <w:p w:rsidR="002535C1" w:rsidRPr="002535C1" w:rsidRDefault="002535C1" w:rsidP="002535C1">
      <w:pPr>
        <w:spacing w:after="0" w:line="240" w:lineRule="auto"/>
        <w:rPr>
          <w:rFonts w:eastAsia="Times New Roman" w:cs="Times New Roman"/>
          <w:noProof/>
          <w:szCs w:val="20"/>
          <w:lang w:eastAsia="ko-K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2126"/>
      </w:tblGrid>
      <w:tr w:rsidR="002535C1" w:rsidRPr="002535C1" w:rsidTr="00F31502">
        <w:trPr>
          <w:jc w:val="center"/>
        </w:trPr>
        <w:tc>
          <w:tcPr>
            <w:tcW w:w="3256" w:type="dxa"/>
            <w:shd w:val="clear" w:color="auto" w:fill="9CC2E5"/>
            <w:vAlign w:val="center"/>
          </w:tcPr>
          <w:p w:rsidR="002535C1" w:rsidRPr="002535C1" w:rsidRDefault="002535C1" w:rsidP="002535C1">
            <w:pPr>
              <w:spacing w:after="0" w:line="240" w:lineRule="auto"/>
              <w:rPr>
                <w:rFonts w:eastAsia="Times New Roman" w:cs="Times New Roman"/>
                <w:b/>
                <w:noProof/>
                <w:szCs w:val="20"/>
                <w:lang w:eastAsia="ko-KR"/>
              </w:rPr>
            </w:pPr>
            <w:r w:rsidRPr="002535C1">
              <w:rPr>
                <w:rFonts w:eastAsia="Times New Roman" w:cs="Times New Roman"/>
                <w:b/>
                <w:noProof/>
                <w:szCs w:val="20"/>
                <w:lang w:eastAsia="ko-KR"/>
              </w:rPr>
              <w:t>Unvan</w:t>
            </w:r>
          </w:p>
        </w:tc>
        <w:tc>
          <w:tcPr>
            <w:tcW w:w="2126" w:type="dxa"/>
            <w:shd w:val="clear" w:color="auto" w:fill="9CC2E5"/>
            <w:vAlign w:val="center"/>
          </w:tcPr>
          <w:p w:rsidR="002535C1" w:rsidRPr="002535C1" w:rsidRDefault="002535C1" w:rsidP="002535C1">
            <w:pPr>
              <w:spacing w:after="0" w:line="240" w:lineRule="auto"/>
              <w:rPr>
                <w:rFonts w:eastAsia="Times New Roman" w:cs="Times New Roman"/>
                <w:b/>
                <w:noProof/>
                <w:szCs w:val="20"/>
                <w:lang w:eastAsia="ko-KR"/>
              </w:rPr>
            </w:pPr>
            <w:r w:rsidRPr="002535C1">
              <w:rPr>
                <w:rFonts w:eastAsia="Times New Roman" w:cs="Times New Roman"/>
                <w:b/>
                <w:noProof/>
                <w:szCs w:val="20"/>
                <w:lang w:eastAsia="ko-KR"/>
              </w:rPr>
              <w:t>Sayı</w:t>
            </w:r>
          </w:p>
        </w:tc>
      </w:tr>
      <w:tr w:rsidR="002535C1" w:rsidRPr="002535C1" w:rsidTr="00F31502">
        <w:trPr>
          <w:jc w:val="center"/>
        </w:trPr>
        <w:tc>
          <w:tcPr>
            <w:tcW w:w="325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Daire Başkanı</w:t>
            </w:r>
          </w:p>
        </w:tc>
        <w:tc>
          <w:tcPr>
            <w:tcW w:w="212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1</w:t>
            </w:r>
          </w:p>
        </w:tc>
      </w:tr>
      <w:tr w:rsidR="002535C1" w:rsidRPr="002535C1" w:rsidTr="00F31502">
        <w:trPr>
          <w:jc w:val="center"/>
        </w:trPr>
        <w:tc>
          <w:tcPr>
            <w:tcW w:w="325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Şube Müdürü</w:t>
            </w:r>
          </w:p>
        </w:tc>
        <w:tc>
          <w:tcPr>
            <w:tcW w:w="212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1</w:t>
            </w:r>
          </w:p>
        </w:tc>
      </w:tr>
      <w:tr w:rsidR="002535C1" w:rsidRPr="002535C1" w:rsidTr="00F31502">
        <w:trPr>
          <w:jc w:val="center"/>
        </w:trPr>
        <w:tc>
          <w:tcPr>
            <w:tcW w:w="325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Şube Müdürü V.</w:t>
            </w:r>
          </w:p>
        </w:tc>
        <w:tc>
          <w:tcPr>
            <w:tcW w:w="212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1</w:t>
            </w:r>
          </w:p>
        </w:tc>
      </w:tr>
      <w:tr w:rsidR="002535C1" w:rsidRPr="002535C1" w:rsidTr="00F31502">
        <w:trPr>
          <w:jc w:val="center"/>
        </w:trPr>
        <w:tc>
          <w:tcPr>
            <w:tcW w:w="325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Mali Hizmetler Uzmanı</w:t>
            </w:r>
          </w:p>
        </w:tc>
        <w:tc>
          <w:tcPr>
            <w:tcW w:w="2126" w:type="dxa"/>
            <w:shd w:val="clear" w:color="auto" w:fill="auto"/>
          </w:tcPr>
          <w:p w:rsidR="002535C1" w:rsidRPr="002535C1" w:rsidRDefault="002535C1" w:rsidP="002535C1">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3</w:t>
            </w:r>
          </w:p>
        </w:tc>
      </w:tr>
      <w:tr w:rsidR="00545B3E" w:rsidRPr="002535C1" w:rsidTr="00F31502">
        <w:trPr>
          <w:jc w:val="center"/>
        </w:trPr>
        <w:tc>
          <w:tcPr>
            <w:tcW w:w="325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Pr>
                <w:rFonts w:eastAsia="Times New Roman" w:cs="Times New Roman"/>
                <w:noProof/>
                <w:szCs w:val="20"/>
                <w:lang w:eastAsia="ko-KR"/>
              </w:rPr>
              <w:t>Mali Hizmetler Uzman Yrd.</w:t>
            </w:r>
          </w:p>
        </w:tc>
        <w:tc>
          <w:tcPr>
            <w:tcW w:w="212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Pr>
                <w:rFonts w:eastAsia="Times New Roman" w:cs="Times New Roman"/>
                <w:noProof/>
                <w:szCs w:val="20"/>
                <w:lang w:eastAsia="ko-KR"/>
              </w:rPr>
              <w:t>1</w:t>
            </w:r>
          </w:p>
        </w:tc>
      </w:tr>
      <w:tr w:rsidR="00545B3E" w:rsidRPr="002535C1" w:rsidTr="00F31502">
        <w:trPr>
          <w:jc w:val="center"/>
        </w:trPr>
        <w:tc>
          <w:tcPr>
            <w:tcW w:w="325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Bilgisayar İşletmeni</w:t>
            </w:r>
          </w:p>
        </w:tc>
        <w:tc>
          <w:tcPr>
            <w:tcW w:w="212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2</w:t>
            </w:r>
          </w:p>
        </w:tc>
      </w:tr>
      <w:tr w:rsidR="00545B3E" w:rsidRPr="002535C1" w:rsidTr="00F31502">
        <w:trPr>
          <w:jc w:val="center"/>
        </w:trPr>
        <w:tc>
          <w:tcPr>
            <w:tcW w:w="325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Tekniker</w:t>
            </w:r>
          </w:p>
        </w:tc>
        <w:tc>
          <w:tcPr>
            <w:tcW w:w="212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1</w:t>
            </w:r>
          </w:p>
        </w:tc>
      </w:tr>
      <w:tr w:rsidR="00545B3E" w:rsidRPr="002535C1" w:rsidTr="00F31502">
        <w:trPr>
          <w:jc w:val="center"/>
        </w:trPr>
        <w:tc>
          <w:tcPr>
            <w:tcW w:w="325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V.H.K.İ</w:t>
            </w:r>
          </w:p>
        </w:tc>
        <w:tc>
          <w:tcPr>
            <w:tcW w:w="2126" w:type="dxa"/>
            <w:shd w:val="clear" w:color="auto" w:fill="auto"/>
          </w:tcPr>
          <w:p w:rsidR="00545B3E" w:rsidRPr="002535C1" w:rsidRDefault="00545B3E" w:rsidP="00545B3E">
            <w:pPr>
              <w:spacing w:after="0" w:line="240" w:lineRule="auto"/>
              <w:rPr>
                <w:rFonts w:eastAsia="Times New Roman" w:cs="Times New Roman"/>
                <w:noProof/>
                <w:szCs w:val="20"/>
                <w:lang w:eastAsia="ko-KR"/>
              </w:rPr>
            </w:pPr>
            <w:r w:rsidRPr="002535C1">
              <w:rPr>
                <w:rFonts w:eastAsia="Times New Roman" w:cs="Times New Roman"/>
                <w:noProof/>
                <w:szCs w:val="20"/>
                <w:lang w:eastAsia="ko-KR"/>
              </w:rPr>
              <w:t>1</w:t>
            </w:r>
          </w:p>
        </w:tc>
      </w:tr>
      <w:tr w:rsidR="00545B3E" w:rsidRPr="002535C1" w:rsidTr="00F31502">
        <w:trPr>
          <w:jc w:val="center"/>
        </w:trPr>
        <w:tc>
          <w:tcPr>
            <w:tcW w:w="3256" w:type="dxa"/>
            <w:shd w:val="clear" w:color="auto" w:fill="auto"/>
          </w:tcPr>
          <w:p w:rsidR="00545B3E" w:rsidRPr="002535C1" w:rsidRDefault="00545B3E" w:rsidP="00545B3E">
            <w:pPr>
              <w:spacing w:after="0" w:line="240" w:lineRule="auto"/>
              <w:rPr>
                <w:rFonts w:eastAsia="Times New Roman" w:cs="Times New Roman"/>
                <w:b/>
                <w:noProof/>
                <w:szCs w:val="20"/>
                <w:lang w:eastAsia="ko-KR"/>
              </w:rPr>
            </w:pPr>
            <w:r w:rsidRPr="002535C1">
              <w:rPr>
                <w:rFonts w:eastAsia="Times New Roman" w:cs="Times New Roman"/>
                <w:b/>
                <w:noProof/>
                <w:szCs w:val="20"/>
                <w:lang w:eastAsia="ko-KR"/>
              </w:rPr>
              <w:t>TOPLAM</w:t>
            </w:r>
          </w:p>
        </w:tc>
        <w:tc>
          <w:tcPr>
            <w:tcW w:w="2126" w:type="dxa"/>
            <w:shd w:val="clear" w:color="auto" w:fill="auto"/>
          </w:tcPr>
          <w:p w:rsidR="00545B3E" w:rsidRPr="002535C1" w:rsidRDefault="00545B3E" w:rsidP="00545B3E">
            <w:pPr>
              <w:spacing w:after="0" w:line="240" w:lineRule="auto"/>
              <w:rPr>
                <w:rFonts w:eastAsia="Times New Roman" w:cs="Times New Roman"/>
                <w:b/>
                <w:noProof/>
                <w:szCs w:val="20"/>
                <w:lang w:eastAsia="ko-KR"/>
              </w:rPr>
            </w:pPr>
            <w:r>
              <w:rPr>
                <w:rFonts w:eastAsia="Times New Roman" w:cs="Times New Roman"/>
                <w:b/>
                <w:noProof/>
                <w:szCs w:val="20"/>
                <w:lang w:eastAsia="ko-KR"/>
              </w:rPr>
              <w:t>11</w:t>
            </w:r>
          </w:p>
        </w:tc>
      </w:tr>
    </w:tbl>
    <w:p w:rsidR="002535C1" w:rsidRPr="002535C1" w:rsidRDefault="002535C1" w:rsidP="002535C1">
      <w:pPr>
        <w:spacing w:after="0" w:line="240" w:lineRule="auto"/>
        <w:rPr>
          <w:rFonts w:eastAsia="Times New Roman" w:cs="Times New Roman"/>
          <w:noProof/>
          <w:szCs w:val="20"/>
          <w:lang w:eastAsia="ko-KR"/>
        </w:rPr>
      </w:pPr>
    </w:p>
    <w:p w:rsidR="002535C1" w:rsidRPr="00283132" w:rsidRDefault="00283132" w:rsidP="00283132">
      <w:pPr>
        <w:pStyle w:val="ResimYazs"/>
        <w:keepNext/>
      </w:pPr>
      <w:bookmarkStart w:id="15" w:name="_Toc125115826"/>
      <w:r w:rsidRPr="00283132">
        <w:t xml:space="preserve">Tablo </w:t>
      </w:r>
      <w:r w:rsidR="00822941">
        <w:fldChar w:fldCharType="begin"/>
      </w:r>
      <w:r w:rsidR="00822941">
        <w:instrText xml:space="preserve"> SEQ Tablo \* ARABIC </w:instrText>
      </w:r>
      <w:r w:rsidR="00822941">
        <w:fldChar w:fldCharType="separate"/>
      </w:r>
      <w:r>
        <w:rPr>
          <w:noProof/>
        </w:rPr>
        <w:t>5</w:t>
      </w:r>
      <w:r w:rsidR="00822941">
        <w:rPr>
          <w:noProof/>
        </w:rPr>
        <w:fldChar w:fldCharType="end"/>
      </w:r>
      <w:r w:rsidRPr="00283132">
        <w:t xml:space="preserve">: </w:t>
      </w:r>
      <w:r w:rsidR="002535C1" w:rsidRPr="00283132">
        <w:rPr>
          <w:rFonts w:eastAsia="Times New Roman" w:cs="Times New Roman"/>
          <w:bCs/>
          <w:noProof/>
          <w:szCs w:val="24"/>
          <w:lang w:eastAsia="ko-KR"/>
        </w:rPr>
        <w:t>Personelin Eğitim Durumu</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7"/>
        <w:gridCol w:w="1783"/>
        <w:gridCol w:w="1687"/>
        <w:gridCol w:w="1851"/>
        <w:gridCol w:w="1902"/>
      </w:tblGrid>
      <w:tr w:rsidR="002535C1" w:rsidRPr="002535C1" w:rsidTr="002535C1">
        <w:tc>
          <w:tcPr>
            <w:tcW w:w="1885"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p>
        </w:tc>
        <w:tc>
          <w:tcPr>
            <w:tcW w:w="1837"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Lise</w:t>
            </w:r>
          </w:p>
        </w:tc>
        <w:tc>
          <w:tcPr>
            <w:tcW w:w="1725"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Ön Lisans</w:t>
            </w:r>
          </w:p>
        </w:tc>
        <w:tc>
          <w:tcPr>
            <w:tcW w:w="1897"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Lisans</w:t>
            </w:r>
          </w:p>
        </w:tc>
        <w:tc>
          <w:tcPr>
            <w:tcW w:w="1942" w:type="dxa"/>
            <w:shd w:val="clear" w:color="auto" w:fill="9CC2E5" w:themeFill="accent1" w:themeFillTint="99"/>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Y.L. Ve Doktora</w:t>
            </w:r>
          </w:p>
        </w:tc>
      </w:tr>
      <w:tr w:rsidR="002535C1" w:rsidRPr="002535C1" w:rsidTr="00F31502">
        <w:tc>
          <w:tcPr>
            <w:tcW w:w="1885"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
                <w:bCs/>
                <w:noProof/>
                <w:szCs w:val="24"/>
                <w:lang w:eastAsia="ko-KR"/>
              </w:rPr>
            </w:pPr>
            <w:r w:rsidRPr="002535C1">
              <w:rPr>
                <w:rFonts w:eastAsia="Times New Roman" w:cs="Times New Roman"/>
                <w:b/>
                <w:bCs/>
                <w:noProof/>
                <w:szCs w:val="24"/>
                <w:lang w:eastAsia="ko-KR"/>
              </w:rPr>
              <w:t>Kişi Sayısı</w:t>
            </w:r>
          </w:p>
        </w:tc>
        <w:tc>
          <w:tcPr>
            <w:tcW w:w="1837"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p>
        </w:tc>
        <w:tc>
          <w:tcPr>
            <w:tcW w:w="1725"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p>
        </w:tc>
        <w:tc>
          <w:tcPr>
            <w:tcW w:w="1897" w:type="dxa"/>
            <w:shd w:val="clear" w:color="auto" w:fill="auto"/>
          </w:tcPr>
          <w:p w:rsidR="002535C1" w:rsidRPr="002535C1" w:rsidRDefault="008E2435" w:rsidP="002535C1">
            <w:pPr>
              <w:spacing w:before="100" w:beforeAutospacing="1" w:after="100" w:afterAutospacing="1" w:line="360" w:lineRule="auto"/>
              <w:jc w:val="both"/>
              <w:rPr>
                <w:rFonts w:eastAsia="Times New Roman" w:cs="Times New Roman"/>
                <w:bCs/>
                <w:noProof/>
                <w:szCs w:val="24"/>
                <w:lang w:eastAsia="ko-KR"/>
              </w:rPr>
            </w:pPr>
            <w:r>
              <w:rPr>
                <w:rFonts w:eastAsia="Times New Roman" w:cs="Times New Roman"/>
                <w:bCs/>
                <w:noProof/>
                <w:szCs w:val="24"/>
                <w:lang w:eastAsia="ko-KR"/>
              </w:rPr>
              <w:t>10</w:t>
            </w:r>
          </w:p>
        </w:tc>
        <w:tc>
          <w:tcPr>
            <w:tcW w:w="1942" w:type="dxa"/>
            <w:shd w:val="clear" w:color="auto" w:fill="auto"/>
          </w:tcPr>
          <w:p w:rsidR="002535C1" w:rsidRPr="002535C1" w:rsidRDefault="002535C1" w:rsidP="002535C1">
            <w:pPr>
              <w:spacing w:before="100" w:beforeAutospacing="1" w:after="100" w:afterAutospacing="1" w:line="360" w:lineRule="auto"/>
              <w:jc w:val="both"/>
              <w:rPr>
                <w:rFonts w:eastAsia="Times New Roman" w:cs="Times New Roman"/>
                <w:bCs/>
                <w:noProof/>
                <w:szCs w:val="24"/>
                <w:lang w:eastAsia="ko-KR"/>
              </w:rPr>
            </w:pPr>
            <w:r w:rsidRPr="002535C1">
              <w:rPr>
                <w:rFonts w:eastAsia="Times New Roman" w:cs="Times New Roman"/>
                <w:bCs/>
                <w:noProof/>
                <w:szCs w:val="24"/>
                <w:lang w:eastAsia="ko-KR"/>
              </w:rPr>
              <w:t>1</w:t>
            </w:r>
          </w:p>
        </w:tc>
      </w:tr>
    </w:tbl>
    <w:p w:rsidR="00864B62" w:rsidRPr="00864B62" w:rsidRDefault="00864B62" w:rsidP="00283132">
      <w:pPr>
        <w:pStyle w:val="Balk3"/>
      </w:pPr>
    </w:p>
    <w:p w:rsidR="00864B62" w:rsidRPr="00864B62" w:rsidRDefault="00864B62" w:rsidP="00864B62"/>
    <w:p w:rsidR="00283132" w:rsidRPr="00B423F2" w:rsidRDefault="00BB030C" w:rsidP="00B423F2">
      <w:pPr>
        <w:pStyle w:val="Balk3"/>
        <w:spacing w:line="360" w:lineRule="auto"/>
        <w:rPr>
          <w:color w:val="FF0000"/>
        </w:rPr>
      </w:pPr>
      <w:r w:rsidRPr="00E85B12">
        <w:tab/>
      </w:r>
      <w:bookmarkStart w:id="16" w:name="_Toc125115790"/>
      <w:r w:rsidRPr="00E85B12">
        <w:t>5-Sunulan Hizmetler</w:t>
      </w:r>
      <w:bookmarkEnd w:id="16"/>
      <w:r w:rsidR="00D279BE">
        <w:rPr>
          <w:color w:val="FF0000"/>
        </w:rPr>
        <w:t xml:space="preserve"> </w:t>
      </w:r>
    </w:p>
    <w:p w:rsidR="002535C1" w:rsidRPr="002535C1" w:rsidRDefault="002535C1" w:rsidP="00B423F2">
      <w:pPr>
        <w:spacing w:after="0" w:line="360" w:lineRule="auto"/>
        <w:ind w:firstLine="708"/>
        <w:jc w:val="both"/>
        <w:rPr>
          <w:rFonts w:eastAsia="Calibri" w:cs="Times New Roman"/>
          <w:noProof/>
          <w:szCs w:val="24"/>
        </w:rPr>
      </w:pPr>
      <w:r w:rsidRPr="002535C1">
        <w:rPr>
          <w:rFonts w:eastAsia="Calibri" w:cs="Times New Roman"/>
          <w:noProof/>
          <w:szCs w:val="24"/>
        </w:rPr>
        <w:t xml:space="preserve">Daire başkanlığımız, Strateji Geliştirme Birimlerinin Çalışma Usul ve Esasları Hakkında Yönetmelik gereğince;  stratejik yönetim ve planlama, performans ve kalite ölçütleri geliştirme,  yönetim bilgi sistemi ve malî hizmetler fonksiyonları kapsamında görev ve sorumluluklarını yerine getirmektedir. </w:t>
      </w:r>
    </w:p>
    <w:p w:rsidR="002535C1" w:rsidRPr="002535C1" w:rsidRDefault="002535C1" w:rsidP="002535C1">
      <w:pPr>
        <w:spacing w:line="360" w:lineRule="auto"/>
        <w:ind w:firstLine="709"/>
        <w:jc w:val="both"/>
        <w:rPr>
          <w:rFonts w:eastAsia="Calibri" w:cs="Times New Roman"/>
          <w:noProof/>
          <w:szCs w:val="24"/>
        </w:rPr>
      </w:pPr>
      <w:r w:rsidRPr="002535C1">
        <w:rPr>
          <w:rFonts w:eastAsia="Calibri" w:cs="Times New Roman"/>
          <w:noProof/>
          <w:szCs w:val="24"/>
        </w:rPr>
        <w:t>Aşağıda yıl boyunca şube müdürlüklerince yürütülen iş ve işlemlere yer verilmiştir.</w:t>
      </w:r>
    </w:p>
    <w:p w:rsidR="002535C1" w:rsidRPr="002535C1" w:rsidRDefault="002535C1" w:rsidP="002535C1">
      <w:pPr>
        <w:spacing w:after="0" w:line="360" w:lineRule="auto"/>
        <w:ind w:firstLine="708"/>
        <w:rPr>
          <w:rFonts w:eastAsia="Times New Roman" w:cs="Times New Roman"/>
          <w:b/>
          <w:noProof/>
          <w:szCs w:val="20"/>
          <w:lang w:eastAsia="ko-KR"/>
        </w:rPr>
      </w:pPr>
      <w:r w:rsidRPr="002535C1">
        <w:rPr>
          <w:rFonts w:eastAsia="Times New Roman" w:cs="Times New Roman"/>
          <w:b/>
          <w:noProof/>
          <w:szCs w:val="20"/>
          <w:lang w:eastAsia="ko-KR"/>
        </w:rPr>
        <w:t>Bütçe ve Performans Şube Müdürlüğünün Sunduğu Hizmetler</w:t>
      </w:r>
    </w:p>
    <w:p w:rsidR="002535C1" w:rsidRPr="002535C1" w:rsidRDefault="008E2435"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2024</w:t>
      </w:r>
      <w:r w:rsidR="002535C1" w:rsidRPr="002535C1">
        <w:rPr>
          <w:rFonts w:eastAsia="Times New Roman" w:cs="Times New Roman"/>
          <w:noProof/>
          <w:szCs w:val="20"/>
          <w:lang w:eastAsia="ko-KR"/>
        </w:rPr>
        <w:t xml:space="preserve"> yılı performans programı hazırlanmıştır.</w:t>
      </w:r>
    </w:p>
    <w:p w:rsidR="002535C1" w:rsidRPr="002535C1" w:rsidRDefault="008E2435"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2024</w:t>
      </w:r>
      <w:r w:rsidR="002535C1" w:rsidRPr="002535C1">
        <w:rPr>
          <w:rFonts w:eastAsia="Times New Roman" w:cs="Times New Roman"/>
          <w:noProof/>
          <w:szCs w:val="20"/>
          <w:lang w:eastAsia="ko-KR"/>
        </w:rPr>
        <w:t xml:space="preserve"> yılı Bütçenin hazırlanması çalışmalar</w:t>
      </w:r>
      <w:r>
        <w:rPr>
          <w:rFonts w:eastAsia="Times New Roman" w:cs="Times New Roman"/>
          <w:noProof/>
          <w:szCs w:val="20"/>
          <w:lang w:eastAsia="ko-KR"/>
        </w:rPr>
        <w:t>ı yürütülmüş, Üniversitemiz 2024</w:t>
      </w:r>
      <w:r w:rsidR="002535C1" w:rsidRPr="002535C1">
        <w:rPr>
          <w:rFonts w:eastAsia="Times New Roman" w:cs="Times New Roman"/>
          <w:noProof/>
          <w:szCs w:val="20"/>
          <w:lang w:eastAsia="ko-KR"/>
        </w:rPr>
        <w:t xml:space="preserve"> yılı Bütçe tasarısı hazırlanmıştır. Ayrıca bütçe hazırlık sürecinde harcama birimlerine danışmanlık hizmeti verilmiştir.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İdare bütçesinin stratejik plan ve performans programına uygun olarak performans kriterlerinin sonuçları takip edilmiştir.</w:t>
      </w:r>
    </w:p>
    <w:p w:rsidR="002535C1" w:rsidRPr="002535C1" w:rsidRDefault="00DA6DDE"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2024</w:t>
      </w:r>
      <w:r w:rsidR="002535C1" w:rsidRPr="002535C1">
        <w:rPr>
          <w:rFonts w:eastAsia="Times New Roman" w:cs="Times New Roman"/>
          <w:noProof/>
          <w:szCs w:val="20"/>
          <w:lang w:eastAsia="ko-KR"/>
        </w:rPr>
        <w:t xml:space="preserve"> yılında Ayrıntılı Finansman Programı çerçevesinde belirlenen 3’er aylık dönemler halinde ödenek gönderme işlemleri yapılarak, Harcama Birimlerine gönderilmiştir.</w:t>
      </w:r>
    </w:p>
    <w:p w:rsidR="002535C1" w:rsidRPr="002535C1" w:rsidRDefault="00DA6DDE"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2024</w:t>
      </w:r>
      <w:r w:rsidR="002535C1" w:rsidRPr="002535C1">
        <w:rPr>
          <w:rFonts w:eastAsia="Times New Roman" w:cs="Times New Roman"/>
          <w:noProof/>
          <w:szCs w:val="20"/>
          <w:lang w:eastAsia="ko-KR"/>
        </w:rPr>
        <w:t xml:space="preserve"> yılı Ayrıntılı Finansman Programı hazırlanmıştır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Bütçe yıl sonu işlemleri yapılmıştır.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lastRenderedPageBreak/>
        <w:t>Üniversitemizin likit imkanları doğrultusunda birimlerin ödenek ihtiyaçları karşılanmıştır.</w:t>
      </w:r>
    </w:p>
    <w:p w:rsidR="002535C1" w:rsidRPr="002535C1" w:rsidRDefault="00DA6DDE"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2024</w:t>
      </w:r>
      <w:r w:rsidR="002535C1" w:rsidRPr="002535C1">
        <w:rPr>
          <w:rFonts w:eastAsia="Times New Roman" w:cs="Times New Roman"/>
          <w:noProof/>
          <w:szCs w:val="20"/>
          <w:lang w:eastAsia="ko-KR"/>
        </w:rPr>
        <w:t xml:space="preserve"> Yılı Kurumsal Mali Durum ve Beklentiler Raporu hazırlanarak kurum web sitemizde yayınlanmıştır.</w:t>
      </w:r>
    </w:p>
    <w:p w:rsidR="002535C1" w:rsidRPr="002535C1" w:rsidRDefault="00DA6DDE" w:rsidP="002535C1">
      <w:pPr>
        <w:numPr>
          <w:ilvl w:val="0"/>
          <w:numId w:val="23"/>
        </w:numPr>
        <w:spacing w:after="0" w:line="360" w:lineRule="auto"/>
        <w:jc w:val="both"/>
        <w:rPr>
          <w:rFonts w:eastAsia="Times New Roman" w:cs="Times New Roman"/>
          <w:noProof/>
          <w:szCs w:val="20"/>
          <w:lang w:eastAsia="ko-KR"/>
        </w:rPr>
      </w:pPr>
      <w:r>
        <w:rPr>
          <w:rFonts w:eastAsia="Times New Roman" w:cs="Times New Roman"/>
          <w:noProof/>
          <w:szCs w:val="20"/>
          <w:lang w:eastAsia="ko-KR"/>
        </w:rPr>
        <w:t>2025</w:t>
      </w:r>
      <w:r w:rsidR="002535C1" w:rsidRPr="002535C1">
        <w:rPr>
          <w:rFonts w:eastAsia="Times New Roman" w:cs="Times New Roman"/>
          <w:noProof/>
          <w:szCs w:val="20"/>
          <w:lang w:eastAsia="ko-KR"/>
        </w:rPr>
        <w:t xml:space="preserve"> yılı Yatırım programı hazırlıklarının koordinasyonu sağlanmıştır.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Üst yönetimin talepleri doğrultusunda bütçe performans raporları hazırlanmıştır.</w:t>
      </w:r>
    </w:p>
    <w:p w:rsidR="002535C1" w:rsidRPr="002535C1" w:rsidRDefault="002535C1" w:rsidP="002535C1">
      <w:pPr>
        <w:numPr>
          <w:ilvl w:val="0"/>
          <w:numId w:val="23"/>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Ka-Ya sistemi üzerinden harcama birimlerinin ödenek talep işlemleri takip edilmiş ve Cumhurbaşkanlığı Strateji ve Bütçe Başkanlığı’nın onay verdiği ödenek talep işlemlerinin e-bütçe sistemi üzerinden ilgili tertiplere ekleme işlemleri yapılmıştır.</w:t>
      </w:r>
    </w:p>
    <w:p w:rsidR="002535C1" w:rsidRPr="002535C1" w:rsidRDefault="002535C1" w:rsidP="002535C1">
      <w:pPr>
        <w:spacing w:before="120" w:after="0" w:line="360" w:lineRule="auto"/>
        <w:ind w:firstLine="567"/>
        <w:jc w:val="both"/>
        <w:rPr>
          <w:rFonts w:eastAsia="Times New Roman" w:cs="Times New Roman"/>
          <w:noProof/>
          <w:szCs w:val="24"/>
          <w:lang w:val="en-US"/>
        </w:rPr>
      </w:pPr>
      <w:r w:rsidRPr="002535C1">
        <w:rPr>
          <w:rFonts w:eastAsia="Arial Unicode MS" w:cs="Times New Roman"/>
          <w:b/>
          <w:bCs/>
          <w:noProof/>
          <w:szCs w:val="24"/>
          <w:lang w:val="en-US"/>
        </w:rPr>
        <w:t>İç Kontrol ve Ön Mali Kontrol Müdürlüğünün Sunduğu Hizmetler</w:t>
      </w:r>
    </w:p>
    <w:p w:rsidR="002535C1" w:rsidRP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1 adet ihalenin ön mali kontrol işlemleri yapılmıştır.</w:t>
      </w:r>
    </w:p>
    <w:p w:rsidR="002535C1" w:rsidRP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Ödenek ekleme ve aktarma formlarının ön mali kontrol işlemleri yapılmıştır.</w:t>
      </w:r>
    </w:p>
    <w:p w:rsidR="002535C1" w:rsidRPr="002535C1" w:rsidRDefault="00DD1576" w:rsidP="002535C1">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Hassas g</w:t>
      </w:r>
      <w:r w:rsidR="002535C1" w:rsidRPr="002535C1">
        <w:rPr>
          <w:rFonts w:eastAsia="Times New Roman" w:cs="Times New Roman"/>
          <w:noProof/>
          <w:szCs w:val="24"/>
          <w:lang w:val="en-US"/>
        </w:rPr>
        <w:t>örevlerin tespitine yönelik çalışmalar yapılmıştır.</w:t>
      </w:r>
    </w:p>
    <w:p w:rsid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Birimlerde çalışan personelin görev tanımlarının güncellenmesi sağlanmıştır.</w:t>
      </w:r>
    </w:p>
    <w:p w:rsidR="008E2435" w:rsidRPr="002535C1" w:rsidRDefault="008E2435" w:rsidP="002535C1">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İş akış şemaları güncellenmiştir.</w:t>
      </w:r>
    </w:p>
    <w:p w:rsidR="002535C1" w:rsidRP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Birimlerin organizasyon şemalarının hazırlanması konusunda çalışmalar yürütülmüştür.</w:t>
      </w:r>
    </w:p>
    <w:p w:rsidR="002535C1" w:rsidRDefault="002535C1" w:rsidP="002535C1">
      <w:pPr>
        <w:numPr>
          <w:ilvl w:val="0"/>
          <w:numId w:val="24"/>
        </w:numPr>
        <w:spacing w:before="120" w:after="0" w:line="360" w:lineRule="auto"/>
        <w:jc w:val="both"/>
        <w:rPr>
          <w:rFonts w:eastAsia="Times New Roman" w:cs="Times New Roman"/>
          <w:noProof/>
          <w:szCs w:val="24"/>
          <w:lang w:val="en-US"/>
        </w:rPr>
      </w:pPr>
      <w:r w:rsidRPr="002535C1">
        <w:rPr>
          <w:rFonts w:eastAsia="Times New Roman" w:cs="Times New Roman"/>
          <w:noProof/>
          <w:szCs w:val="24"/>
          <w:lang w:val="en-US"/>
        </w:rPr>
        <w:t>Kurumsal Risk Strateji Belgesi hazırlanmıştır.</w:t>
      </w:r>
    </w:p>
    <w:p w:rsidR="00CB0529" w:rsidRPr="007E57F4" w:rsidRDefault="00CB0529" w:rsidP="00CB0529">
      <w:pPr>
        <w:numPr>
          <w:ilvl w:val="0"/>
          <w:numId w:val="24"/>
        </w:numPr>
        <w:spacing w:before="120" w:after="0" w:line="360" w:lineRule="auto"/>
        <w:jc w:val="both"/>
        <w:rPr>
          <w:rFonts w:eastAsia="Times New Roman" w:cs="Times New Roman"/>
          <w:noProof/>
          <w:szCs w:val="24"/>
          <w:lang w:val="en-US"/>
        </w:rPr>
      </w:pPr>
      <w:r w:rsidRPr="00F31502">
        <w:rPr>
          <w:rFonts w:eastAsia="Arial Unicode MS" w:cs="Times New Roman"/>
          <w:noProof/>
          <w:szCs w:val="24"/>
          <w:lang w:val="en-US"/>
        </w:rPr>
        <w:t xml:space="preserve">Kamu İç Kontrol Rehberinde bulunan “İZ EK 1. Örnek İç Kontrol Sistemi Soru Formu bütün harcama birimlerine gönderilmiş ve iç kontol sisteminin birimlereki işleyişi hakkında bilgi sağlanmıştır. </w:t>
      </w:r>
    </w:p>
    <w:p w:rsidR="007E57F4" w:rsidRPr="00F31502" w:rsidRDefault="007E57F4" w:rsidP="00CB0529">
      <w:pPr>
        <w:numPr>
          <w:ilvl w:val="0"/>
          <w:numId w:val="24"/>
        </w:numPr>
        <w:spacing w:before="120" w:after="0" w:line="360" w:lineRule="auto"/>
        <w:jc w:val="both"/>
        <w:rPr>
          <w:rFonts w:eastAsia="Times New Roman" w:cs="Times New Roman"/>
          <w:noProof/>
          <w:szCs w:val="24"/>
          <w:lang w:val="en-US"/>
        </w:rPr>
      </w:pPr>
      <w:r>
        <w:rPr>
          <w:rFonts w:eastAsia="Arial Unicode MS" w:cs="Times New Roman"/>
          <w:noProof/>
          <w:szCs w:val="24"/>
          <w:lang w:val="en-US"/>
        </w:rPr>
        <w:t>İç kontrol sisteminin birimlerde uygulanabilir olmasını sağlamak amacıyla birimlere rehberlik hizmeti sunulmuştur.</w:t>
      </w:r>
    </w:p>
    <w:p w:rsidR="002535C1" w:rsidRPr="002535C1" w:rsidRDefault="002535C1" w:rsidP="002535C1">
      <w:pPr>
        <w:spacing w:after="0" w:line="360" w:lineRule="auto"/>
        <w:rPr>
          <w:rFonts w:eastAsia="Times New Roman" w:cs="Times New Roman"/>
          <w:b/>
          <w:noProof/>
          <w:szCs w:val="20"/>
          <w:lang w:eastAsia="ko-KR"/>
        </w:rPr>
      </w:pPr>
    </w:p>
    <w:p w:rsidR="002535C1" w:rsidRPr="002535C1" w:rsidRDefault="00283132" w:rsidP="002535C1">
      <w:pPr>
        <w:spacing w:after="0" w:line="360" w:lineRule="auto"/>
        <w:ind w:left="720"/>
        <w:rPr>
          <w:rFonts w:eastAsia="Times New Roman" w:cs="Times New Roman"/>
          <w:b/>
          <w:noProof/>
          <w:szCs w:val="20"/>
          <w:lang w:eastAsia="ko-KR"/>
        </w:rPr>
      </w:pPr>
      <w:r>
        <w:rPr>
          <w:rFonts w:eastAsia="Times New Roman" w:cs="Times New Roman"/>
          <w:b/>
          <w:noProof/>
          <w:szCs w:val="20"/>
          <w:lang w:eastAsia="ko-KR"/>
        </w:rPr>
        <w:t>Muhasebe,</w:t>
      </w:r>
      <w:r w:rsidR="00EA18DA">
        <w:rPr>
          <w:rFonts w:eastAsia="Times New Roman" w:cs="Times New Roman"/>
          <w:b/>
          <w:noProof/>
          <w:szCs w:val="20"/>
          <w:lang w:eastAsia="ko-KR"/>
        </w:rPr>
        <w:t xml:space="preserve"> </w:t>
      </w:r>
      <w:r w:rsidR="002535C1" w:rsidRPr="002535C1">
        <w:rPr>
          <w:rFonts w:eastAsia="Times New Roman" w:cs="Times New Roman"/>
          <w:b/>
          <w:noProof/>
          <w:szCs w:val="20"/>
          <w:lang w:eastAsia="ko-KR"/>
        </w:rPr>
        <w:t>Kesin Hesap</w:t>
      </w:r>
      <w:r>
        <w:rPr>
          <w:rFonts w:eastAsia="Times New Roman" w:cs="Times New Roman"/>
          <w:b/>
          <w:noProof/>
          <w:szCs w:val="20"/>
          <w:lang w:eastAsia="ko-KR"/>
        </w:rPr>
        <w:t xml:space="preserve"> ve Raporlama</w:t>
      </w:r>
      <w:r w:rsidR="002535C1" w:rsidRPr="002535C1">
        <w:rPr>
          <w:rFonts w:eastAsia="Times New Roman" w:cs="Times New Roman"/>
          <w:b/>
          <w:noProof/>
          <w:szCs w:val="20"/>
          <w:lang w:eastAsia="ko-KR"/>
        </w:rPr>
        <w:t xml:space="preserve"> Şube Müdürlüğünün Sunduğu Hizmetler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Taşınır giriş-çıkış işlemlerinin Muhasebe-Kesin Hesap Müdürlüğüne bildirilmesi işlemleri yapılmıştır.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Harcama Birimlerinden gelen ödeme evrakları mevzuat çerçevesinde inceleme işlemleri yapılarak ödeme işlemleri tamamlanmıştır.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lastRenderedPageBreak/>
        <w:t>Harcama Birimlerine mali konularda danışmanlık hizmeti verilmiştir.</w:t>
      </w:r>
    </w:p>
    <w:p w:rsidR="002535C1" w:rsidRPr="002535C1" w:rsidRDefault="002535C1" w:rsidP="008E2435">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Gelir ve alacakların tahsil ve takibi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İdarenin mülkiyetinde veya kullanımında bulunan taşınır ve taşınmazlara ilişkin icmal</w:t>
      </w:r>
    </w:p>
    <w:p w:rsidR="002535C1" w:rsidRPr="002535C1" w:rsidRDefault="002535C1" w:rsidP="000A0F5A">
      <w:pPr>
        <w:spacing w:after="0" w:line="360" w:lineRule="auto"/>
        <w:ind w:left="720"/>
        <w:jc w:val="both"/>
        <w:rPr>
          <w:rFonts w:eastAsia="Times New Roman" w:cs="Times New Roman"/>
          <w:noProof/>
          <w:szCs w:val="20"/>
          <w:lang w:eastAsia="ko-KR"/>
        </w:rPr>
      </w:pPr>
      <w:r w:rsidRPr="002535C1">
        <w:rPr>
          <w:rFonts w:eastAsia="Times New Roman" w:cs="Times New Roman"/>
          <w:noProof/>
          <w:szCs w:val="20"/>
          <w:lang w:eastAsia="ko-KR"/>
        </w:rPr>
        <w:t>cetvelleri düzenlenmiştir.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Taşınır ve Taşınmazların muhasebe kayıt ve işlemleri düzenlenmiştir.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Akademik ve İdari Birimlere ait kredi ve avans işlemleri takip edilmiştir.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Kişi Borçlarına ait yazışmalar ve tahsilat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İcra takip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KDV2 ve Muhtasar Beyanname işlemleri yapılarak ödenmesi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Harcama Birimlerinin SGK kesintileri takip edilerek ödeme işlemleri yapılmıştır.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Akademik ve İdari birimlere ait emanet işlemleri takip edilerek, ödemesi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TÜBİTAK, BAP ve AB projelerine ait ödeme evrakları incelenerek ödemesi sağlanmıştır.</w:t>
      </w:r>
    </w:p>
    <w:p w:rsidR="002535C1" w:rsidRPr="002535C1" w:rsidRDefault="002535C1" w:rsidP="000A0F5A">
      <w:pPr>
        <w:numPr>
          <w:ilvl w:val="0"/>
          <w:numId w:val="22"/>
        </w:numPr>
        <w:spacing w:after="0" w:line="360" w:lineRule="auto"/>
        <w:jc w:val="both"/>
        <w:rPr>
          <w:rFonts w:eastAsia="Times New Roman" w:cs="Times New Roman"/>
          <w:noProof/>
          <w:szCs w:val="20"/>
          <w:lang w:eastAsia="ko-KR"/>
        </w:rPr>
      </w:pPr>
      <w:r w:rsidRPr="002535C1">
        <w:rPr>
          <w:rFonts w:eastAsia="Times New Roman" w:cs="Times New Roman"/>
          <w:noProof/>
          <w:szCs w:val="20"/>
          <w:lang w:eastAsia="ko-KR"/>
        </w:rPr>
        <w:t xml:space="preserve">Geçici ve Kesin Teminatlara ilişkin birimlerden gelen teminat mektupları muhasebeleştirilmiş, süresi dolan mektupları ile birimlerden gelen talepler doğrultusunda ilgililere ve/veya bankalara iadesi sağlamıştır. </w:t>
      </w:r>
    </w:p>
    <w:p w:rsidR="002535C1" w:rsidRPr="002535C1" w:rsidRDefault="002535C1" w:rsidP="002535C1">
      <w:pPr>
        <w:spacing w:before="120" w:after="0" w:line="360" w:lineRule="auto"/>
        <w:ind w:firstLine="567"/>
        <w:jc w:val="both"/>
        <w:rPr>
          <w:rFonts w:eastAsia="Times New Roman" w:cs="Times New Roman"/>
          <w:noProof/>
          <w:szCs w:val="24"/>
          <w:lang w:val="en-US"/>
        </w:rPr>
      </w:pPr>
      <w:r w:rsidRPr="002535C1">
        <w:rPr>
          <w:rFonts w:eastAsia="Arial Unicode MS" w:cs="Times New Roman"/>
          <w:b/>
          <w:bCs/>
          <w:noProof/>
          <w:szCs w:val="24"/>
          <w:lang w:val="en-US"/>
        </w:rPr>
        <w:t>Stratejik Yönetim ve Planlama Müdürlüğünün Sunduğu Hizmetler</w:t>
      </w:r>
    </w:p>
    <w:p w:rsidR="002535C1" w:rsidRDefault="000A0F5A" w:rsidP="002535C1">
      <w:pPr>
        <w:numPr>
          <w:ilvl w:val="0"/>
          <w:numId w:val="25"/>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 xml:space="preserve">İlgili yıl </w:t>
      </w:r>
      <w:r w:rsidR="002535C1" w:rsidRPr="002535C1">
        <w:rPr>
          <w:rFonts w:eastAsia="Times New Roman" w:cs="Times New Roman"/>
          <w:noProof/>
          <w:szCs w:val="24"/>
          <w:lang w:val="en-US"/>
        </w:rPr>
        <w:t>idare</w:t>
      </w:r>
      <w:r>
        <w:rPr>
          <w:rFonts w:eastAsia="Times New Roman" w:cs="Times New Roman"/>
          <w:noProof/>
          <w:szCs w:val="24"/>
          <w:lang w:val="en-US"/>
        </w:rPr>
        <w:t xml:space="preserve"> faaliyet raporu hazırlık çalışmaları yürütülmüştür.</w:t>
      </w:r>
    </w:p>
    <w:p w:rsidR="000A0F5A" w:rsidRPr="000A0F5A" w:rsidRDefault="000A0F5A" w:rsidP="000A0F5A">
      <w:pPr>
        <w:numPr>
          <w:ilvl w:val="0"/>
          <w:numId w:val="25"/>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 xml:space="preserve">Akademik birimlerin birim stratejik planları ile idari birimlerin eylem planlarının </w:t>
      </w:r>
      <w:r w:rsidR="00D1619E">
        <w:rPr>
          <w:rFonts w:eastAsia="Times New Roman" w:cs="Times New Roman"/>
          <w:noProof/>
          <w:szCs w:val="24"/>
          <w:lang w:val="en-US"/>
        </w:rPr>
        <w:t>hazırlanması sürecinde birimlere rehberlik hizmeti sağlanmıştır.</w:t>
      </w:r>
    </w:p>
    <w:p w:rsidR="00D1619E" w:rsidRPr="000A0F5A" w:rsidRDefault="002535C1" w:rsidP="00D1619E">
      <w:pPr>
        <w:numPr>
          <w:ilvl w:val="0"/>
          <w:numId w:val="25"/>
        </w:numPr>
        <w:spacing w:before="120" w:after="0" w:line="360" w:lineRule="auto"/>
        <w:jc w:val="both"/>
      </w:pPr>
      <w:r w:rsidRPr="000A0F5A">
        <w:rPr>
          <w:rFonts w:eastAsia="Times New Roman" w:cs="Times New Roman"/>
          <w:noProof/>
          <w:szCs w:val="24"/>
          <w:lang w:val="en-US"/>
        </w:rPr>
        <w:t xml:space="preserve">AGÜ </w:t>
      </w:r>
      <w:bookmarkStart w:id="17" w:name="_GoBack"/>
      <w:r w:rsidRPr="000A0F5A">
        <w:rPr>
          <w:rFonts w:eastAsia="Times New Roman" w:cs="Times New Roman"/>
          <w:noProof/>
          <w:szCs w:val="24"/>
          <w:lang w:val="en-US"/>
        </w:rPr>
        <w:t>2023</w:t>
      </w:r>
      <w:bookmarkEnd w:id="17"/>
      <w:r w:rsidRPr="000A0F5A">
        <w:rPr>
          <w:rFonts w:eastAsia="Times New Roman" w:cs="Times New Roman"/>
          <w:noProof/>
          <w:szCs w:val="24"/>
          <w:lang w:val="en-US"/>
        </w:rPr>
        <w:t>-2027 Yılı</w:t>
      </w:r>
      <w:r w:rsidR="000A0F5A">
        <w:rPr>
          <w:rFonts w:eastAsia="Times New Roman" w:cs="Times New Roman"/>
          <w:noProof/>
          <w:szCs w:val="24"/>
          <w:lang w:val="en-US"/>
        </w:rPr>
        <w:t xml:space="preserve"> Stratejik Planı</w:t>
      </w:r>
      <w:r w:rsidRPr="000A0F5A">
        <w:rPr>
          <w:rFonts w:eastAsia="Times New Roman" w:cs="Times New Roman"/>
          <w:noProof/>
          <w:szCs w:val="24"/>
          <w:lang w:val="en-US"/>
        </w:rPr>
        <w:t xml:space="preserve"> </w:t>
      </w:r>
      <w:r w:rsidR="000A0F5A">
        <w:rPr>
          <w:rFonts w:eastAsia="Times New Roman" w:cs="Times New Roman"/>
          <w:noProof/>
          <w:szCs w:val="24"/>
          <w:lang w:val="en-US"/>
        </w:rPr>
        <w:t xml:space="preserve">6 aylık izleme ve yıl sonu değerlendirme </w:t>
      </w:r>
      <w:r w:rsidR="00D1619E">
        <w:rPr>
          <w:rFonts w:eastAsia="Times New Roman" w:cs="Times New Roman"/>
          <w:noProof/>
          <w:szCs w:val="24"/>
          <w:lang w:val="en-US"/>
        </w:rPr>
        <w:t xml:space="preserve">çalışmaları yürütülmüştür. </w:t>
      </w:r>
    </w:p>
    <w:p w:rsidR="000A0F5A" w:rsidRDefault="000A0F5A" w:rsidP="000A0F5A">
      <w:pPr>
        <w:spacing w:before="120" w:after="0" w:line="360" w:lineRule="auto"/>
        <w:ind w:left="720"/>
        <w:jc w:val="both"/>
      </w:pPr>
    </w:p>
    <w:p w:rsidR="00BB1C8E" w:rsidRDefault="00BB1C8E" w:rsidP="00283132">
      <w:pPr>
        <w:pStyle w:val="Balk3"/>
      </w:pPr>
      <w:bookmarkStart w:id="18" w:name="_Toc125115791"/>
      <w:r w:rsidRPr="00E85B12">
        <w:t>6-Yönetim ve İç Kontrol Sistemi</w:t>
      </w:r>
      <w:bookmarkEnd w:id="18"/>
    </w:p>
    <w:p w:rsidR="00FE74A4" w:rsidRPr="00FE74A4" w:rsidRDefault="00FE74A4" w:rsidP="00FE74A4"/>
    <w:p w:rsidR="00F31502" w:rsidRPr="00F31502" w:rsidRDefault="00F31502" w:rsidP="00F31502">
      <w:pPr>
        <w:spacing w:after="0" w:line="240" w:lineRule="auto"/>
        <w:rPr>
          <w:rFonts w:eastAsia="Times New Roman" w:cs="Times New Roman"/>
          <w:b/>
          <w:noProof/>
          <w:szCs w:val="20"/>
          <w:lang w:eastAsia="ko-KR"/>
        </w:rPr>
      </w:pPr>
      <w:r w:rsidRPr="00F31502">
        <w:rPr>
          <w:rFonts w:eastAsia="Times New Roman" w:cs="Times New Roman"/>
          <w:b/>
          <w:noProof/>
          <w:szCs w:val="20"/>
          <w:lang w:eastAsia="ko-KR"/>
        </w:rPr>
        <w:t xml:space="preserve">Yönetim </w:t>
      </w:r>
    </w:p>
    <w:p w:rsidR="00F31502" w:rsidRPr="00F31502" w:rsidRDefault="00F31502" w:rsidP="00F31502">
      <w:pPr>
        <w:spacing w:after="0" w:line="240" w:lineRule="auto"/>
        <w:rPr>
          <w:rFonts w:eastAsia="Times New Roman" w:cs="Times New Roman"/>
          <w:noProof/>
          <w:szCs w:val="20"/>
          <w:lang w:eastAsia="ko-KR"/>
        </w:rPr>
      </w:pP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 xml:space="preserve">Daire Başkanlığımız 5018 sayılı Kamu Mali Yönetim ve Kontrol Kanununun 60. maddesinde sayılan görev ve mali hizmetleri yürütmek üzere 5436 sayılı Kamu Mali Yönetimi ve Kontrol kanunu ile Bazı Kanun ve Kanun Hükmünde Kararnamelerde Değişiklik Yapılması Hakkında Kanunun 15. maddesine dayanarak 01/01/2006 tarihinde kurulmuştur. </w:t>
      </w:r>
      <w:r w:rsidRPr="00F31502">
        <w:rPr>
          <w:rFonts w:eastAsia="Times New Roman" w:cs="Times New Roman"/>
          <w:noProof/>
          <w:szCs w:val="20"/>
          <w:lang w:eastAsia="ko-KR"/>
        </w:rPr>
        <w:lastRenderedPageBreak/>
        <w:t xml:space="preserve">Başkanlığımız, 26084 sayılı Resmi Gazete’ de yayınlanan 2006/9972 karar sayısı ile Strateji Geliştirme Birimlerinin Çalışma Usul ve Esasları hakkında Yönetmeliğe uygun olarak iç yapısını oluşturmuş ve bu esaslar dâhilinde hizmet </w:t>
      </w:r>
      <w:r w:rsidR="0098095C">
        <w:rPr>
          <w:rFonts w:eastAsia="Times New Roman" w:cs="Times New Roman"/>
          <w:noProof/>
          <w:szCs w:val="20"/>
          <w:lang w:eastAsia="ko-KR"/>
        </w:rPr>
        <w:t xml:space="preserve">sunmaktadır. </w:t>
      </w:r>
      <w:r w:rsidRPr="00F31502">
        <w:rPr>
          <w:rFonts w:eastAsia="Times New Roman" w:cs="Times New Roman"/>
          <w:noProof/>
          <w:szCs w:val="20"/>
          <w:lang w:eastAsia="ko-KR"/>
        </w:rPr>
        <w:t xml:space="preserve">Strateji Geliştirme Daire Başkanlığı; Stratejik </w:t>
      </w:r>
      <w:r>
        <w:rPr>
          <w:rFonts w:eastAsia="Times New Roman" w:cs="Times New Roman"/>
          <w:noProof/>
          <w:szCs w:val="20"/>
          <w:lang w:eastAsia="ko-KR"/>
        </w:rPr>
        <w:t xml:space="preserve"> Yönetim ve </w:t>
      </w:r>
      <w:r w:rsidRPr="00F31502">
        <w:rPr>
          <w:rFonts w:eastAsia="Times New Roman" w:cs="Times New Roman"/>
          <w:noProof/>
          <w:szCs w:val="20"/>
          <w:lang w:eastAsia="ko-KR"/>
        </w:rPr>
        <w:t>Planlama Şube Müdürlüğü, Bütçe ve Performans Şube Müdürlüğü, İç Kontrol</w:t>
      </w:r>
      <w:r>
        <w:rPr>
          <w:rFonts w:eastAsia="Times New Roman" w:cs="Times New Roman"/>
          <w:noProof/>
          <w:szCs w:val="20"/>
          <w:lang w:eastAsia="ko-KR"/>
        </w:rPr>
        <w:t xml:space="preserve"> ve Ön Mali Kontrol</w:t>
      </w:r>
      <w:r w:rsidRPr="00F31502">
        <w:rPr>
          <w:rFonts w:eastAsia="Times New Roman" w:cs="Times New Roman"/>
          <w:noProof/>
          <w:szCs w:val="20"/>
          <w:lang w:eastAsia="ko-KR"/>
        </w:rPr>
        <w:t xml:space="preserve"> Şube Müdürlüğü ve Muhasebe Kesin Hesap ve Raporlama Şube Müdürlüğü olmak üzere 4 alt birimden oluşmaktadır.</w:t>
      </w:r>
    </w:p>
    <w:p w:rsidR="00F31502" w:rsidRPr="00F31502" w:rsidRDefault="00F31502" w:rsidP="00F31502">
      <w:pPr>
        <w:spacing w:after="0" w:line="360" w:lineRule="auto"/>
        <w:jc w:val="both"/>
        <w:rPr>
          <w:rFonts w:eastAsia="Times New Roman" w:cs="Times New Roman"/>
          <w:noProof/>
          <w:szCs w:val="20"/>
          <w:lang w:eastAsia="ko-KR"/>
        </w:rPr>
      </w:pPr>
    </w:p>
    <w:p w:rsidR="00F31502" w:rsidRPr="00F31502" w:rsidRDefault="00F31502" w:rsidP="00F31502">
      <w:pPr>
        <w:spacing w:after="0" w:line="360" w:lineRule="auto"/>
        <w:jc w:val="both"/>
        <w:rPr>
          <w:rFonts w:eastAsia="Times New Roman" w:cs="Times New Roman"/>
          <w:b/>
          <w:noProof/>
          <w:szCs w:val="20"/>
          <w:lang w:eastAsia="ko-KR"/>
        </w:rPr>
      </w:pPr>
      <w:r w:rsidRPr="00F31502">
        <w:rPr>
          <w:rFonts w:eastAsia="Times New Roman" w:cs="Times New Roman"/>
          <w:b/>
          <w:noProof/>
          <w:szCs w:val="20"/>
          <w:lang w:eastAsia="ko-KR"/>
        </w:rPr>
        <w:t>İç kontrol ve ön mali kontrol</w:t>
      </w:r>
    </w:p>
    <w:p w:rsidR="00F31502" w:rsidRPr="00F31502" w:rsidRDefault="00F31502" w:rsidP="00F31502">
      <w:pPr>
        <w:spacing w:after="0" w:line="360" w:lineRule="auto"/>
        <w:ind w:firstLine="644"/>
        <w:jc w:val="both"/>
        <w:rPr>
          <w:rFonts w:eastAsia="Times New Roman" w:cs="Times New Roman"/>
          <w:noProof/>
          <w:szCs w:val="20"/>
          <w:lang w:eastAsia="ko-KR"/>
        </w:rPr>
      </w:pPr>
      <w:r w:rsidRPr="00F31502">
        <w:rPr>
          <w:rFonts w:eastAsia="Times New Roman" w:cs="Times New Roman"/>
          <w:noProof/>
          <w:szCs w:val="20"/>
          <w:lang w:eastAsia="ko-KR"/>
        </w:rPr>
        <w:t>Daire başkanlığımız iç kontrol ve ön mali ko</w:t>
      </w:r>
      <w:r w:rsidR="00DA6DDE">
        <w:rPr>
          <w:rFonts w:eastAsia="Times New Roman" w:cs="Times New Roman"/>
          <w:noProof/>
          <w:szCs w:val="20"/>
          <w:lang w:eastAsia="ko-KR"/>
        </w:rPr>
        <w:t>ntrol  çalışmaları kapsamda 2024</w:t>
      </w:r>
      <w:r w:rsidRPr="00F31502">
        <w:rPr>
          <w:rFonts w:eastAsia="Times New Roman" w:cs="Times New Roman"/>
          <w:noProof/>
          <w:szCs w:val="20"/>
          <w:lang w:eastAsia="ko-KR"/>
        </w:rPr>
        <w:t xml:space="preserve"> yılı içerisinde aşağıdaki hizmetleri sunmuştur.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1 adet ihalenin ön mali kontrol işlemleri yapılmıştır.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Ödenek ekleme ve aktarma formlarının ön mali kontrol işlemleri yapılmıştır.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Hassas görevlerin tespitine yönelik çalışmalar yapılmıştır.</w:t>
      </w:r>
    </w:p>
    <w:p w:rsid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Birimlerde çalışan personelin görev tanımlarının güncellenmesi sağlanmıştır.</w:t>
      </w:r>
    </w:p>
    <w:p w:rsidR="0030380E" w:rsidRPr="00F31502" w:rsidRDefault="0030380E" w:rsidP="00F31502">
      <w:pPr>
        <w:numPr>
          <w:ilvl w:val="0"/>
          <w:numId w:val="24"/>
        </w:numPr>
        <w:spacing w:before="120" w:after="0" w:line="360" w:lineRule="auto"/>
        <w:jc w:val="both"/>
        <w:rPr>
          <w:rFonts w:eastAsia="Times New Roman" w:cs="Times New Roman"/>
          <w:noProof/>
          <w:szCs w:val="24"/>
          <w:lang w:val="en-US"/>
        </w:rPr>
      </w:pPr>
      <w:r>
        <w:rPr>
          <w:rFonts w:eastAsia="Times New Roman" w:cs="Times New Roman"/>
          <w:noProof/>
          <w:szCs w:val="24"/>
          <w:lang w:val="en-US"/>
        </w:rPr>
        <w:t>İş akış şemaları güncellenmiştir.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Birimlerin organizasyon şemalarının hazırlanması konusunda çalışmalar yürütülmüştür.</w:t>
      </w:r>
    </w:p>
    <w:p w:rsidR="00F31502" w:rsidRPr="00F31502"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Times New Roman" w:cs="Times New Roman"/>
          <w:noProof/>
          <w:szCs w:val="24"/>
          <w:lang w:val="en-US"/>
        </w:rPr>
        <w:t>Kurumsal Risk Strateji Belgesi hazırlanmıştır.</w:t>
      </w:r>
    </w:p>
    <w:p w:rsidR="00F31502" w:rsidRPr="00DD1576" w:rsidRDefault="00F31502" w:rsidP="00F31502">
      <w:pPr>
        <w:numPr>
          <w:ilvl w:val="0"/>
          <w:numId w:val="24"/>
        </w:numPr>
        <w:spacing w:before="120" w:after="0" w:line="360" w:lineRule="auto"/>
        <w:jc w:val="both"/>
        <w:rPr>
          <w:rFonts w:eastAsia="Times New Roman" w:cs="Times New Roman"/>
          <w:noProof/>
          <w:szCs w:val="24"/>
          <w:lang w:val="en-US"/>
        </w:rPr>
      </w:pPr>
      <w:r w:rsidRPr="00F31502">
        <w:rPr>
          <w:rFonts w:eastAsia="Arial Unicode MS" w:cs="Times New Roman"/>
          <w:noProof/>
          <w:szCs w:val="24"/>
          <w:lang w:val="en-US"/>
        </w:rPr>
        <w:t xml:space="preserve">Kamu İç Kontrol Rehberinde bulunan “İZ EK 1. Örnek İç Kontrol Sistemi Soru Formu bütün harcama birimlerine gönderilmiş ve iç kontol sisteminin birimlereki işleyişi hakkında bilgi sağlanmıştır. </w:t>
      </w:r>
    </w:p>
    <w:p w:rsidR="00DD1576" w:rsidRPr="00F31502" w:rsidRDefault="00DD1576" w:rsidP="00DD1576">
      <w:pPr>
        <w:numPr>
          <w:ilvl w:val="0"/>
          <w:numId w:val="24"/>
        </w:numPr>
        <w:spacing w:before="120" w:after="0" w:line="360" w:lineRule="auto"/>
        <w:jc w:val="both"/>
        <w:rPr>
          <w:rFonts w:eastAsia="Times New Roman" w:cs="Times New Roman"/>
          <w:noProof/>
          <w:szCs w:val="24"/>
          <w:lang w:val="en-US"/>
        </w:rPr>
      </w:pPr>
      <w:r>
        <w:rPr>
          <w:rFonts w:eastAsia="Arial Unicode MS" w:cs="Times New Roman"/>
          <w:noProof/>
          <w:szCs w:val="24"/>
          <w:lang w:val="en-US"/>
        </w:rPr>
        <w:t>İç kontrol sisteminin birimlerde uygulanabilir olmasını sağlamak amacıyla birimlere rehberlik hizmeti sunulmuştur.</w:t>
      </w:r>
    </w:p>
    <w:p w:rsidR="00DD1576" w:rsidRPr="00F31502" w:rsidRDefault="00DD1576" w:rsidP="00DD1576">
      <w:pPr>
        <w:spacing w:before="120" w:after="0" w:line="360" w:lineRule="auto"/>
        <w:ind w:left="1004"/>
        <w:jc w:val="both"/>
        <w:rPr>
          <w:rFonts w:eastAsia="Times New Roman" w:cs="Times New Roman"/>
          <w:noProof/>
          <w:szCs w:val="24"/>
          <w:lang w:val="en-US"/>
        </w:rPr>
      </w:pPr>
    </w:p>
    <w:p w:rsidR="00FE74A4" w:rsidRPr="005A2F79" w:rsidRDefault="005A2F79" w:rsidP="005A2F79">
      <w:pPr>
        <w:pStyle w:val="a7"/>
        <w:ind w:left="142" w:firstLine="566"/>
        <w:rPr>
          <w:color w:val="000000"/>
        </w:rPr>
      </w:pPr>
      <w:r>
        <w:rPr>
          <w:color w:val="000000"/>
        </w:rPr>
        <w:br w:type="page"/>
      </w:r>
    </w:p>
    <w:p w:rsidR="00D21633" w:rsidRDefault="00D21633" w:rsidP="005A2F79">
      <w:pPr>
        <w:pStyle w:val="Balk1"/>
      </w:pPr>
      <w:bookmarkStart w:id="19" w:name="_Toc125115792"/>
      <w:r w:rsidRPr="00E85B12">
        <w:lastRenderedPageBreak/>
        <w:t>II. AMAÇ VE HEDEFLER</w:t>
      </w:r>
      <w:bookmarkEnd w:id="19"/>
    </w:p>
    <w:p w:rsidR="005A2F79" w:rsidRPr="005A2F79" w:rsidRDefault="005A2F79" w:rsidP="005A2F79"/>
    <w:p w:rsidR="00DF66D4" w:rsidRDefault="00DF66D4" w:rsidP="0099579C">
      <w:pPr>
        <w:pStyle w:val="Balk2"/>
        <w:spacing w:line="360" w:lineRule="auto"/>
        <w:rPr>
          <w:rFonts w:cs="Times New Roman"/>
          <w:szCs w:val="24"/>
        </w:rPr>
      </w:pPr>
      <w:bookmarkStart w:id="20" w:name="_Toc125115793"/>
      <w:r w:rsidRPr="00E85B12">
        <w:rPr>
          <w:rFonts w:cs="Times New Roman"/>
          <w:szCs w:val="24"/>
        </w:rPr>
        <w:t>A-Temel Politika ve Öncelikler</w:t>
      </w:r>
      <w:bookmarkEnd w:id="20"/>
      <w:r w:rsidRPr="00E85B12">
        <w:rPr>
          <w:rFonts w:cs="Times New Roman"/>
          <w:szCs w:val="24"/>
        </w:rPr>
        <w:tab/>
      </w: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 xml:space="preserve">Strateji </w:t>
      </w:r>
      <w:r w:rsidR="0030380E" w:rsidRPr="00F31502">
        <w:rPr>
          <w:rFonts w:eastAsia="Times New Roman" w:cs="Times New Roman"/>
          <w:noProof/>
          <w:szCs w:val="20"/>
          <w:lang w:eastAsia="ko-KR"/>
        </w:rPr>
        <w:t xml:space="preserve">Geliştirme Daire Başkalığı </w:t>
      </w:r>
      <w:r w:rsidRPr="00F31502">
        <w:rPr>
          <w:rFonts w:eastAsia="Times New Roman" w:cs="Times New Roman"/>
          <w:noProof/>
          <w:szCs w:val="20"/>
          <w:lang w:eastAsia="ko-KR"/>
        </w:rPr>
        <w:t xml:space="preserve">olarak temel politika ve önceliğimiz; </w:t>
      </w:r>
      <w:r w:rsidRPr="00F31502">
        <w:rPr>
          <w:rFonts w:eastAsia="Times New Roman" w:cs="Times New Roman"/>
          <w:noProof/>
          <w:szCs w:val="24"/>
          <w:lang w:eastAsia="ko-KR"/>
        </w:rPr>
        <w:t>Üniversitemizin belirlediği misyon, vizyon, amaç ve hedeflere ulaşmasını katkı sağlamak ve kurumsal kapasitesini arttırmaktır.</w:t>
      </w:r>
      <w:r w:rsidRPr="00F31502">
        <w:rPr>
          <w:rFonts w:eastAsia="Times New Roman" w:cs="Times New Roman"/>
          <w:noProof/>
          <w:szCs w:val="20"/>
          <w:lang w:eastAsia="ko-KR"/>
        </w:rPr>
        <w:t xml:space="preserve"> </w:t>
      </w:r>
    </w:p>
    <w:p w:rsidR="00F31502" w:rsidRPr="00F31502" w:rsidRDefault="00F31502" w:rsidP="00F31502"/>
    <w:p w:rsidR="003770FB" w:rsidRPr="003770FB" w:rsidRDefault="00DF66D4" w:rsidP="003770FB">
      <w:pPr>
        <w:pStyle w:val="Balk2"/>
        <w:spacing w:line="360" w:lineRule="auto"/>
        <w:rPr>
          <w:rFonts w:cs="Times New Roman"/>
          <w:szCs w:val="24"/>
        </w:rPr>
      </w:pPr>
      <w:bookmarkStart w:id="21" w:name="_Toc125115794"/>
      <w:r w:rsidRPr="00E85B12">
        <w:rPr>
          <w:rFonts w:cs="Times New Roman"/>
          <w:szCs w:val="24"/>
        </w:rPr>
        <w:t>B-Birim Stratejik Planında Yer Alan Amaç ve Hedefler</w:t>
      </w:r>
      <w:bookmarkEnd w:id="21"/>
    </w:p>
    <w:p w:rsidR="00F31502" w:rsidRPr="00283132" w:rsidRDefault="00283132" w:rsidP="00283132">
      <w:pPr>
        <w:pStyle w:val="Balk3"/>
      </w:pPr>
      <w:bookmarkStart w:id="22" w:name="_Toc125115795"/>
      <w:r w:rsidRPr="00283132">
        <w:t xml:space="preserve">1- </w:t>
      </w:r>
      <w:r w:rsidR="00F31502" w:rsidRPr="00283132">
        <w:t>Amaçlar</w:t>
      </w:r>
      <w:bookmarkEnd w:id="22"/>
    </w:p>
    <w:p w:rsidR="00F31502" w:rsidRPr="00F31502" w:rsidRDefault="00F31502" w:rsidP="00F31502">
      <w:pPr>
        <w:rPr>
          <w:rFonts w:ascii="Calibri" w:eastAsia="Calibri" w:hAnsi="Calibri" w:cs="Times New Roman"/>
          <w:noProof/>
          <w:sz w:val="22"/>
        </w:rPr>
      </w:pP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Amaç:</w:t>
      </w:r>
      <w:r w:rsidRPr="00F31502">
        <w:rPr>
          <w:rFonts w:eastAsia="Calibri" w:cs="Times New Roman"/>
          <w:noProof/>
          <w:szCs w:val="24"/>
        </w:rPr>
        <w:t xml:space="preserve"> Üniversitemizin kurumsal kapasitesinin gelişmesine katkı sağlamak </w:t>
      </w:r>
    </w:p>
    <w:p w:rsidR="00F31502" w:rsidRPr="00F31502" w:rsidRDefault="00F31502" w:rsidP="00F31502">
      <w:pPr>
        <w:rPr>
          <w:rFonts w:ascii="Calibri" w:eastAsia="Calibri" w:hAnsi="Calibri" w:cs="Times New Roman"/>
          <w:noProof/>
          <w:sz w:val="22"/>
        </w:rPr>
      </w:pPr>
    </w:p>
    <w:p w:rsidR="00F31502" w:rsidRPr="00F31502" w:rsidRDefault="00283132" w:rsidP="00283132">
      <w:pPr>
        <w:pStyle w:val="Balk3"/>
        <w:rPr>
          <w:rFonts w:eastAsia="Times New Roman"/>
          <w:noProof/>
        </w:rPr>
      </w:pPr>
      <w:bookmarkStart w:id="23" w:name="_Toc125115796"/>
      <w:r>
        <w:rPr>
          <w:rFonts w:eastAsia="Times New Roman"/>
          <w:noProof/>
        </w:rPr>
        <w:t xml:space="preserve">2- </w:t>
      </w:r>
      <w:r w:rsidR="00F31502" w:rsidRPr="00F31502">
        <w:rPr>
          <w:rFonts w:eastAsia="Times New Roman"/>
          <w:noProof/>
        </w:rPr>
        <w:t>Hedefler</w:t>
      </w:r>
      <w:bookmarkEnd w:id="23"/>
    </w:p>
    <w:p w:rsidR="00F31502" w:rsidRPr="00F31502" w:rsidRDefault="00F31502" w:rsidP="00F31502">
      <w:pPr>
        <w:rPr>
          <w:rFonts w:ascii="Calibri" w:eastAsia="Calibri" w:hAnsi="Calibri" w:cs="Times New Roman"/>
          <w:noProof/>
          <w:sz w:val="22"/>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A.H1:</w:t>
      </w:r>
      <w:r w:rsidRPr="00F31502">
        <w:rPr>
          <w:rFonts w:eastAsia="Calibri" w:cs="Times New Roman"/>
          <w:noProof/>
          <w:szCs w:val="24"/>
        </w:rPr>
        <w:t>Stratejik yönetim, planlama ve iç kontrol faaliyetlerinin etkin bir şekilde işlemesinin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w:t>
      </w:r>
      <w:r w:rsidRPr="00F31502">
        <w:rPr>
          <w:rFonts w:eastAsia="Calibri" w:cs="Times New Roman"/>
          <w:noProof/>
          <w:szCs w:val="24"/>
        </w:rPr>
        <w:t xml:space="preserve"> Mali hizmetlerin hızlı, etkin ve verimli bir şekilde yürütülmesi, hesap verebilirlik ve malî saydamlığın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A.H3:</w:t>
      </w:r>
      <w:r w:rsidRPr="00F31502">
        <w:rPr>
          <w:rFonts w:eastAsia="Calibri" w:cs="Times New Roman"/>
          <w:noProof/>
          <w:szCs w:val="24"/>
        </w:rPr>
        <w:t xml:space="preserve"> Fiziki ve çevresel şartların iyileştirilerek personel kapasitesinin arttırıl</w:t>
      </w:r>
      <w:r>
        <w:rPr>
          <w:rFonts w:eastAsia="Calibri" w:cs="Times New Roman"/>
          <w:noProof/>
          <w:szCs w:val="24"/>
        </w:rPr>
        <w:t>m</w:t>
      </w:r>
      <w:r w:rsidRPr="00F31502">
        <w:rPr>
          <w:rFonts w:eastAsia="Calibri" w:cs="Times New Roman"/>
          <w:noProof/>
          <w:szCs w:val="24"/>
        </w:rPr>
        <w:t>ası</w:t>
      </w:r>
    </w:p>
    <w:p w:rsidR="00F31502" w:rsidRPr="00F31502" w:rsidRDefault="00F31502" w:rsidP="00F31502">
      <w:pPr>
        <w:keepNext/>
        <w:keepLines/>
        <w:spacing w:before="40" w:after="0"/>
        <w:outlineLvl w:val="1"/>
        <w:rPr>
          <w:rFonts w:eastAsia="Times New Roman" w:cs="Times New Roman"/>
          <w:b/>
          <w:noProof/>
          <w:szCs w:val="26"/>
        </w:rPr>
      </w:pPr>
    </w:p>
    <w:p w:rsidR="00F31502" w:rsidRPr="00283132" w:rsidRDefault="00283132" w:rsidP="00283132">
      <w:pPr>
        <w:pStyle w:val="Balk3"/>
      </w:pPr>
      <w:bookmarkStart w:id="24" w:name="_Toc125115797"/>
      <w:r w:rsidRPr="00283132">
        <w:t xml:space="preserve">3- </w:t>
      </w:r>
      <w:r w:rsidR="00F31502" w:rsidRPr="00283132">
        <w:t>Performans Göstergeleri</w:t>
      </w:r>
      <w:bookmarkEnd w:id="24"/>
    </w:p>
    <w:p w:rsidR="00F31502" w:rsidRPr="00F31502" w:rsidRDefault="00F31502" w:rsidP="00F31502">
      <w:pPr>
        <w:jc w:val="center"/>
        <w:rPr>
          <w:rFonts w:ascii="Calibri" w:eastAsia="Calibri" w:hAnsi="Calibri" w:cs="Times New Roman"/>
          <w:noProof/>
          <w:sz w:val="22"/>
        </w:rPr>
      </w:pP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 xml:space="preserve">A.H1.P1: </w:t>
      </w:r>
      <w:r w:rsidRPr="00F31502">
        <w:rPr>
          <w:rFonts w:eastAsia="Calibri" w:cs="Times New Roman"/>
          <w:noProof/>
          <w:szCs w:val="24"/>
        </w:rPr>
        <w:t>Stratejik planlama sürecine yönelik verilen eğitim ve danışmanlık sayısı</w:t>
      </w:r>
    </w:p>
    <w:p w:rsidR="00F31502" w:rsidRPr="00F31502" w:rsidRDefault="00F31502" w:rsidP="00F31502">
      <w:pPr>
        <w:rPr>
          <w:rFonts w:ascii="Calibri" w:eastAsia="Calibri" w:hAnsi="Calibri" w:cs="Times New Roman"/>
          <w:noProof/>
          <w:sz w:val="22"/>
        </w:rPr>
      </w:pPr>
      <w:r w:rsidRPr="00F31502">
        <w:rPr>
          <w:rFonts w:eastAsia="Calibri" w:cs="Times New Roman"/>
          <w:b/>
          <w:noProof/>
          <w:szCs w:val="24"/>
        </w:rPr>
        <w:t xml:space="preserve">A.H1.P2: </w:t>
      </w:r>
      <w:r w:rsidRPr="00F31502">
        <w:rPr>
          <w:rFonts w:eastAsia="Calibri" w:cs="Times New Roman"/>
          <w:noProof/>
          <w:szCs w:val="24"/>
        </w:rPr>
        <w:t>Faaliyet ve raporlama sürecine ilişkin verilen eğitim ve danışmanlık sayısı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A.H1.P3: </w:t>
      </w:r>
      <w:r w:rsidRPr="00F31502">
        <w:rPr>
          <w:rFonts w:eastAsia="Calibri" w:cs="Times New Roman"/>
          <w:noProof/>
          <w:szCs w:val="24"/>
        </w:rPr>
        <w:t>İç kontrol sürecine yönelik yapılan faaliyet sayısı</w:t>
      </w:r>
    </w:p>
    <w:p w:rsidR="00F31502" w:rsidRPr="00F31502" w:rsidRDefault="00F31502" w:rsidP="00F31502">
      <w:pPr>
        <w:rPr>
          <w:rFonts w:eastAsia="Calibri" w:cs="Times New Roman"/>
          <w:noProof/>
          <w:szCs w:val="24"/>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A.H2.P1: </w:t>
      </w:r>
      <w:r w:rsidRPr="00F31502">
        <w:rPr>
          <w:rFonts w:eastAsia="Calibri" w:cs="Times New Roman"/>
          <w:noProof/>
          <w:szCs w:val="24"/>
        </w:rPr>
        <w:t>Harcama sürecine yönelik verilen eğitim ve danışmanlık sayısı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A.H2.P2: </w:t>
      </w:r>
      <w:r w:rsidRPr="00F31502">
        <w:rPr>
          <w:rFonts w:eastAsia="Calibri" w:cs="Times New Roman"/>
          <w:noProof/>
          <w:szCs w:val="24"/>
        </w:rPr>
        <w:t>Bütçe ödenek tutarının gerçekleşen harcama tutarına oranı</w:t>
      </w:r>
    </w:p>
    <w:p w:rsidR="00F31502" w:rsidRPr="00F31502" w:rsidRDefault="00F31502" w:rsidP="00F31502">
      <w:pPr>
        <w:rPr>
          <w:rFonts w:eastAsia="Calibri" w:cs="Times New Roman"/>
          <w:noProof/>
          <w:szCs w:val="24"/>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A.H3.P1: </w:t>
      </w:r>
      <w:r w:rsidRPr="00F31502">
        <w:rPr>
          <w:rFonts w:eastAsia="Calibri" w:cs="Times New Roman"/>
          <w:noProof/>
          <w:szCs w:val="24"/>
        </w:rPr>
        <w:t>İyileştirilen mekan sayısı ( fiziki alan, ısı, ses v.b)</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A.H3.P2: </w:t>
      </w:r>
      <w:r w:rsidRPr="00F31502">
        <w:rPr>
          <w:rFonts w:eastAsia="Calibri" w:cs="Times New Roman"/>
          <w:noProof/>
          <w:szCs w:val="24"/>
        </w:rPr>
        <w:t>İstek ve şikayetleri yerine getirilen personel sayısı</w:t>
      </w:r>
    </w:p>
    <w:p w:rsidR="00F31502" w:rsidRPr="00F31502" w:rsidRDefault="00F31502" w:rsidP="00F31502">
      <w:pPr>
        <w:rPr>
          <w:rFonts w:eastAsia="Calibri" w:cs="Times New Roman"/>
          <w:noProof/>
          <w:szCs w:val="24"/>
        </w:rPr>
      </w:pPr>
      <w:r w:rsidRPr="00F31502">
        <w:rPr>
          <w:rFonts w:eastAsia="Calibri" w:cs="Times New Roman"/>
          <w:b/>
          <w:noProof/>
          <w:szCs w:val="24"/>
        </w:rPr>
        <w:lastRenderedPageBreak/>
        <w:t xml:space="preserve">A.H3.P3: </w:t>
      </w:r>
      <w:r w:rsidRPr="00F31502">
        <w:rPr>
          <w:rFonts w:eastAsia="Calibri" w:cs="Times New Roman"/>
          <w:noProof/>
          <w:szCs w:val="24"/>
        </w:rPr>
        <w:t>Birim aidiyet bağını güçlendirecek etkinlik sayısı</w:t>
      </w:r>
    </w:p>
    <w:p w:rsidR="00F31502" w:rsidRPr="00F31502" w:rsidRDefault="00F31502" w:rsidP="00F31502">
      <w:pPr>
        <w:rPr>
          <w:rFonts w:eastAsia="Calibri" w:cs="Times New Roman"/>
          <w:noProof/>
          <w:szCs w:val="24"/>
        </w:rPr>
      </w:pPr>
    </w:p>
    <w:p w:rsidR="00F31502" w:rsidRPr="00F31502" w:rsidRDefault="00283132" w:rsidP="00283132">
      <w:pPr>
        <w:pStyle w:val="Balk3"/>
        <w:rPr>
          <w:rFonts w:eastAsia="Times New Roman"/>
          <w:noProof/>
        </w:rPr>
      </w:pPr>
      <w:bookmarkStart w:id="25" w:name="_Toc125115798"/>
      <w:r>
        <w:rPr>
          <w:rFonts w:eastAsia="Times New Roman"/>
          <w:noProof/>
        </w:rPr>
        <w:t xml:space="preserve">4- </w:t>
      </w:r>
      <w:r w:rsidR="00F31502" w:rsidRPr="00F31502">
        <w:rPr>
          <w:rFonts w:eastAsia="Times New Roman"/>
          <w:noProof/>
        </w:rPr>
        <w:t>Stratejiler</w:t>
      </w:r>
      <w:bookmarkEnd w:id="25"/>
    </w:p>
    <w:p w:rsidR="00F31502" w:rsidRPr="00F31502" w:rsidRDefault="00F31502" w:rsidP="00F31502">
      <w:pPr>
        <w:rPr>
          <w:rFonts w:ascii="Calibri" w:eastAsia="Calibri" w:hAnsi="Calibri" w:cs="Times New Roman"/>
          <w:noProof/>
          <w:sz w:val="22"/>
        </w:rPr>
      </w:pP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A.H1.S1: </w:t>
      </w:r>
      <w:r w:rsidRPr="00F31502">
        <w:rPr>
          <w:rFonts w:eastAsia="Calibri" w:cs="Times New Roman"/>
          <w:noProof/>
          <w:szCs w:val="24"/>
        </w:rPr>
        <w:t>Süreç takvimlerinin hazırlanması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A.H1.S2: </w:t>
      </w:r>
      <w:r w:rsidRPr="00F31502">
        <w:rPr>
          <w:rFonts w:eastAsia="Calibri" w:cs="Times New Roman"/>
          <w:noProof/>
          <w:szCs w:val="24"/>
        </w:rPr>
        <w:t>Kurul ve komisyonların oluşturulması</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A.H1.S3: </w:t>
      </w:r>
      <w:r w:rsidRPr="00F31502">
        <w:rPr>
          <w:rFonts w:eastAsia="Calibri" w:cs="Times New Roman"/>
          <w:noProof/>
          <w:szCs w:val="24"/>
        </w:rPr>
        <w:t>Eğitim ve danışmanlık hizmetlerinin verilmesi</w:t>
      </w:r>
    </w:p>
    <w:p w:rsidR="00F31502" w:rsidRPr="00F31502" w:rsidRDefault="00F31502" w:rsidP="00F31502">
      <w:pPr>
        <w:rPr>
          <w:rFonts w:eastAsia="Calibri" w:cs="Times New Roman"/>
          <w:noProof/>
          <w:szCs w:val="24"/>
        </w:rPr>
      </w:pPr>
      <w:r w:rsidRPr="00F31502">
        <w:rPr>
          <w:rFonts w:eastAsia="Calibri" w:cs="Times New Roman"/>
          <w:b/>
          <w:noProof/>
          <w:szCs w:val="24"/>
        </w:rPr>
        <w:t xml:space="preserve">A.H1.S4: </w:t>
      </w:r>
      <w:r w:rsidRPr="00F31502">
        <w:rPr>
          <w:rFonts w:eastAsia="Calibri" w:cs="Times New Roman"/>
          <w:noProof/>
          <w:szCs w:val="24"/>
        </w:rPr>
        <w:t>Etkin bir izleme ve değerlendirme sisteminin oluşturulması</w:t>
      </w:r>
    </w:p>
    <w:p w:rsidR="00F31502" w:rsidRPr="00F31502" w:rsidRDefault="00F31502" w:rsidP="00F31502">
      <w:pPr>
        <w:rPr>
          <w:rFonts w:eastAsia="Calibri" w:cs="Times New Roman"/>
          <w:noProof/>
          <w:szCs w:val="24"/>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A.H2.S1:</w:t>
      </w:r>
      <w:r w:rsidRPr="00F31502">
        <w:rPr>
          <w:rFonts w:eastAsia="Calibri" w:cs="Times New Roman"/>
          <w:noProof/>
          <w:szCs w:val="24"/>
        </w:rPr>
        <w:t>Ödeneklerin etkili, ekonomik ve verimli şekilde kullanılması için harcama birimlerinin bilgilendirilmesi</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A.H2.S2:</w:t>
      </w:r>
      <w:r w:rsidRPr="00F31502">
        <w:rPr>
          <w:rFonts w:eastAsia="Calibri" w:cs="Times New Roman"/>
          <w:noProof/>
          <w:szCs w:val="24"/>
        </w:rPr>
        <w:t>Ödeme işlemlerinin zamanında gerçekleşmesi amacıyla paydaş işbirliğinin sağlanması</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A.H2.S3:</w:t>
      </w:r>
      <w:r w:rsidRPr="00F31502">
        <w:rPr>
          <w:rFonts w:eastAsia="Calibri" w:cs="Times New Roman"/>
          <w:noProof/>
          <w:szCs w:val="24"/>
        </w:rPr>
        <w:t>Bütçe hazırlık sürecinde birim taleplerinin alınması</w:t>
      </w:r>
    </w:p>
    <w:p w:rsid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A.H2.S4:</w:t>
      </w:r>
      <w:r w:rsidRPr="00F31502">
        <w:rPr>
          <w:rFonts w:eastAsia="Calibri" w:cs="Times New Roman"/>
          <w:noProof/>
          <w:szCs w:val="24"/>
        </w:rPr>
        <w:t>İzleme ve değerlendirme sonuçlarının raporlanması</w:t>
      </w:r>
    </w:p>
    <w:p w:rsidR="00CB0529" w:rsidRPr="00F31502" w:rsidRDefault="00CB0529" w:rsidP="00F31502">
      <w:pPr>
        <w:spacing w:line="360" w:lineRule="auto"/>
        <w:jc w:val="both"/>
        <w:rPr>
          <w:rFonts w:eastAsia="Calibri" w:cs="Times New Roman"/>
          <w:noProof/>
          <w:szCs w:val="24"/>
        </w:rPr>
      </w:pP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 xml:space="preserve">A.H3.S1: </w:t>
      </w:r>
      <w:r w:rsidRPr="00F31502">
        <w:rPr>
          <w:rFonts w:eastAsia="Calibri" w:cs="Times New Roman"/>
          <w:noProof/>
          <w:szCs w:val="24"/>
        </w:rPr>
        <w:t xml:space="preserve">Mevcut mekanın ekin bir şekilde kullanımının sağlanması </w:t>
      </w:r>
    </w:p>
    <w:p w:rsidR="00F31502" w:rsidRPr="00F31502" w:rsidRDefault="00F31502" w:rsidP="00F31502">
      <w:pPr>
        <w:spacing w:line="360" w:lineRule="auto"/>
        <w:jc w:val="both"/>
        <w:rPr>
          <w:rFonts w:eastAsia="Calibri" w:cs="Times New Roman"/>
          <w:noProof/>
          <w:szCs w:val="24"/>
        </w:rPr>
      </w:pPr>
      <w:r w:rsidRPr="00F31502">
        <w:rPr>
          <w:rFonts w:eastAsia="Calibri" w:cs="Times New Roman"/>
          <w:b/>
          <w:noProof/>
          <w:szCs w:val="24"/>
        </w:rPr>
        <w:t>A.H3.S2:</w:t>
      </w:r>
      <w:r w:rsidRPr="00F31502">
        <w:rPr>
          <w:rFonts w:eastAsia="Calibri" w:cs="Times New Roman"/>
          <w:noProof/>
          <w:szCs w:val="24"/>
        </w:rPr>
        <w:t xml:space="preserve"> Personelin istek ve şikayetlerini ilettiği toplantıların yapılması</w:t>
      </w:r>
    </w:p>
    <w:p w:rsidR="00EC0CE4" w:rsidRDefault="00F31502" w:rsidP="00F31502">
      <w:pPr>
        <w:rPr>
          <w:rFonts w:eastAsia="Calibri" w:cs="Times New Roman"/>
          <w:noProof/>
          <w:szCs w:val="20"/>
          <w:lang w:eastAsia="ko-KR"/>
        </w:rPr>
      </w:pPr>
      <w:r w:rsidRPr="00F31502">
        <w:rPr>
          <w:rFonts w:eastAsia="Calibri" w:cs="Times New Roman"/>
          <w:b/>
          <w:noProof/>
          <w:szCs w:val="20"/>
          <w:lang w:eastAsia="ko-KR"/>
        </w:rPr>
        <w:t>A.H3.S3:</w:t>
      </w:r>
      <w:r w:rsidRPr="00F31502">
        <w:rPr>
          <w:rFonts w:eastAsia="Calibri" w:cs="Times New Roman"/>
          <w:noProof/>
          <w:szCs w:val="20"/>
          <w:lang w:eastAsia="ko-KR"/>
        </w:rPr>
        <w:t xml:space="preserve"> Birim aidiyet bağını güçlendirecek etkinliklerin yapılması</w:t>
      </w:r>
    </w:p>
    <w:p w:rsidR="00F31502" w:rsidRDefault="00F31502" w:rsidP="00F31502">
      <w:pPr>
        <w:rPr>
          <w:rFonts w:cs="Times New Roman"/>
        </w:rPr>
      </w:pPr>
    </w:p>
    <w:p w:rsidR="00D21633" w:rsidRPr="00E85B12" w:rsidRDefault="005934A7" w:rsidP="0099579C">
      <w:pPr>
        <w:pStyle w:val="Balk1"/>
        <w:spacing w:line="360" w:lineRule="auto"/>
        <w:rPr>
          <w:rFonts w:cs="Times New Roman"/>
          <w:szCs w:val="24"/>
        </w:rPr>
      </w:pPr>
      <w:bookmarkStart w:id="26" w:name="_Toc125115799"/>
      <w:r w:rsidRPr="00E85B12">
        <w:rPr>
          <w:rFonts w:cs="Times New Roman"/>
          <w:szCs w:val="24"/>
        </w:rPr>
        <w:t xml:space="preserve">III. </w:t>
      </w:r>
      <w:r w:rsidR="00D21633" w:rsidRPr="00E85B12">
        <w:rPr>
          <w:rFonts w:cs="Times New Roman"/>
          <w:szCs w:val="24"/>
        </w:rPr>
        <w:t>FAALİYETLERE İLİŞKİN BİLGİ VE DEĞERLENDİRMELER</w:t>
      </w:r>
      <w:bookmarkEnd w:id="26"/>
      <w:r w:rsidR="00D21633" w:rsidRPr="00E85B12">
        <w:rPr>
          <w:rFonts w:cs="Times New Roman"/>
          <w:szCs w:val="24"/>
        </w:rPr>
        <w:tab/>
      </w:r>
    </w:p>
    <w:p w:rsidR="0089310B" w:rsidRDefault="005934A7" w:rsidP="0099579C">
      <w:pPr>
        <w:pStyle w:val="Balk1"/>
        <w:spacing w:line="360" w:lineRule="auto"/>
        <w:rPr>
          <w:rFonts w:cs="Times New Roman"/>
          <w:szCs w:val="24"/>
        </w:rPr>
      </w:pPr>
      <w:bookmarkStart w:id="27" w:name="_Toc125115800"/>
      <w:r w:rsidRPr="00E85B12">
        <w:rPr>
          <w:rFonts w:cs="Times New Roman"/>
          <w:szCs w:val="24"/>
        </w:rPr>
        <w:t>A-Mali Bilgiler</w:t>
      </w:r>
      <w:bookmarkEnd w:id="27"/>
      <w:r w:rsidR="0089310B">
        <w:rPr>
          <w:rFonts w:cs="Times New Roman"/>
          <w:szCs w:val="24"/>
        </w:rPr>
        <w:t xml:space="preserve"> </w:t>
      </w:r>
    </w:p>
    <w:p w:rsidR="00D21633" w:rsidRPr="00397DE7" w:rsidRDefault="00397DE7" w:rsidP="00397DE7">
      <w:pPr>
        <w:pStyle w:val="Balk3"/>
      </w:pPr>
      <w:bookmarkStart w:id="28" w:name="_Toc125115801"/>
      <w:r w:rsidRPr="00397DE7">
        <w:t xml:space="preserve">1- </w:t>
      </w:r>
      <w:r w:rsidR="00D21633" w:rsidRPr="00397DE7">
        <w:t>Bütçe Uygulama Sonuçları</w:t>
      </w:r>
      <w:bookmarkEnd w:id="28"/>
      <w:r w:rsidR="00D21633" w:rsidRPr="00397DE7">
        <w:tab/>
      </w:r>
    </w:p>
    <w:p w:rsidR="00F31502" w:rsidRPr="00F31502" w:rsidRDefault="00F31502" w:rsidP="00F31502"/>
    <w:p w:rsidR="00F31502" w:rsidRDefault="00F31502" w:rsidP="00F31502">
      <w:pPr>
        <w:spacing w:line="360" w:lineRule="auto"/>
        <w:ind w:firstLine="284"/>
        <w:jc w:val="both"/>
      </w:pPr>
      <w:r w:rsidRPr="00AD69E9">
        <w:t xml:space="preserve">Aşağıdaki tabloda Başkanlığımıza </w:t>
      </w:r>
      <w:r w:rsidR="00DA6DDE">
        <w:t>2024</w:t>
      </w:r>
      <w:r>
        <w:t xml:space="preserve"> yılında </w:t>
      </w:r>
      <w:r w:rsidRPr="00AD69E9">
        <w:t>tahsis edilen ödenekler i</w:t>
      </w:r>
      <w:r>
        <w:t xml:space="preserve">le harcama miktarları yer </w:t>
      </w:r>
      <w:r w:rsidRPr="00AD69E9">
        <w:t>almaktadır.</w:t>
      </w:r>
    </w:p>
    <w:p w:rsidR="00F31502" w:rsidRDefault="00F31502" w:rsidP="00F31502"/>
    <w:p w:rsidR="00F31502" w:rsidRDefault="00F31502" w:rsidP="00F31502"/>
    <w:p w:rsidR="00283132" w:rsidRDefault="00283132" w:rsidP="00283132">
      <w:pPr>
        <w:pStyle w:val="ResimYazs"/>
        <w:keepNext/>
      </w:pPr>
      <w:bookmarkStart w:id="29" w:name="_Toc125115827"/>
      <w:r>
        <w:lastRenderedPageBreak/>
        <w:t xml:space="preserve">Tablo </w:t>
      </w:r>
      <w:r w:rsidR="00822941">
        <w:fldChar w:fldCharType="begin"/>
      </w:r>
      <w:r w:rsidR="00822941">
        <w:instrText xml:space="preserve"> SEQ Tablo \* ARABIC </w:instrText>
      </w:r>
      <w:r w:rsidR="00822941">
        <w:fldChar w:fldCharType="separate"/>
      </w:r>
      <w:r>
        <w:rPr>
          <w:noProof/>
        </w:rPr>
        <w:t>6</w:t>
      </w:r>
      <w:r w:rsidR="00822941">
        <w:rPr>
          <w:noProof/>
        </w:rPr>
        <w:fldChar w:fldCharType="end"/>
      </w:r>
      <w:r>
        <w:t>: Bütçe Uygulama Sonuçları Tablosu</w:t>
      </w:r>
      <w:bookmarkEnd w:id="29"/>
    </w:p>
    <w:tbl>
      <w:tblPr>
        <w:tblW w:w="7913" w:type="dxa"/>
        <w:jc w:val="center"/>
        <w:tblCellMar>
          <w:left w:w="70" w:type="dxa"/>
          <w:right w:w="70" w:type="dxa"/>
        </w:tblCellMar>
        <w:tblLook w:val="04A0" w:firstRow="1" w:lastRow="0" w:firstColumn="1" w:lastColumn="0" w:noHBand="0" w:noVBand="1"/>
      </w:tblPr>
      <w:tblGrid>
        <w:gridCol w:w="1430"/>
        <w:gridCol w:w="2527"/>
        <w:gridCol w:w="1496"/>
        <w:gridCol w:w="1253"/>
        <w:gridCol w:w="1207"/>
      </w:tblGrid>
      <w:tr w:rsidR="00F31502" w:rsidRPr="00FC1F6A" w:rsidTr="00F31502">
        <w:trPr>
          <w:trHeight w:val="375"/>
          <w:jc w:val="center"/>
        </w:trPr>
        <w:tc>
          <w:tcPr>
            <w:tcW w:w="1430" w:type="dxa"/>
            <w:vMerge w:val="restart"/>
            <w:tcBorders>
              <w:top w:val="single" w:sz="8" w:space="0" w:color="auto"/>
              <w:left w:val="single" w:sz="4" w:space="0" w:color="auto"/>
              <w:bottom w:val="single" w:sz="8" w:space="0" w:color="000000"/>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BİRİM</w:t>
            </w:r>
          </w:p>
        </w:tc>
        <w:tc>
          <w:tcPr>
            <w:tcW w:w="0" w:type="auto"/>
            <w:tcBorders>
              <w:top w:val="single" w:sz="8" w:space="0" w:color="auto"/>
              <w:left w:val="nil"/>
              <w:bottom w:val="single" w:sz="4" w:space="0" w:color="auto"/>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PROGRAM</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TERTİP</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 xml:space="preserve">TOPLAM ÖDENEK </w:t>
            </w:r>
          </w:p>
        </w:tc>
        <w:tc>
          <w:tcPr>
            <w:tcW w:w="0" w:type="auto"/>
            <w:vMerge w:val="restart"/>
            <w:tcBorders>
              <w:top w:val="single" w:sz="8" w:space="0" w:color="auto"/>
              <w:left w:val="single" w:sz="4" w:space="0" w:color="auto"/>
              <w:bottom w:val="single" w:sz="8" w:space="0" w:color="000000"/>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 xml:space="preserve">HARCAMA </w:t>
            </w:r>
          </w:p>
        </w:tc>
      </w:tr>
      <w:tr w:rsidR="00F31502" w:rsidRPr="00FC1F6A" w:rsidTr="00F31502">
        <w:trPr>
          <w:trHeight w:val="330"/>
          <w:jc w:val="center"/>
        </w:trPr>
        <w:tc>
          <w:tcPr>
            <w:tcW w:w="1430" w:type="dxa"/>
            <w:vMerge/>
            <w:tcBorders>
              <w:top w:val="single" w:sz="8" w:space="0" w:color="auto"/>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8" w:space="0" w:color="auto"/>
              <w:right w:val="single" w:sz="4" w:space="0" w:color="auto"/>
            </w:tcBorders>
            <w:shd w:val="clear" w:color="auto" w:fill="9CC2E5"/>
            <w:vAlign w:val="center"/>
            <w:hideMark/>
          </w:tcPr>
          <w:p w:rsidR="00F31502" w:rsidRPr="00FC1F6A" w:rsidRDefault="00F31502" w:rsidP="00F31502">
            <w:pPr>
              <w:jc w:val="center"/>
              <w:rPr>
                <w:b/>
                <w:bCs/>
                <w:sz w:val="20"/>
                <w:lang w:eastAsia="tr-TR"/>
              </w:rPr>
            </w:pPr>
            <w:r w:rsidRPr="00FC1F6A">
              <w:rPr>
                <w:b/>
                <w:bCs/>
                <w:sz w:val="20"/>
                <w:lang w:eastAsia="tr-TR"/>
              </w:rPr>
              <w:t>FAALİYET</w:t>
            </w: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single" w:sz="8" w:space="0" w:color="auto"/>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r>
      <w:tr w:rsidR="00F31502" w:rsidRPr="00FC1F6A" w:rsidTr="00F31502">
        <w:trPr>
          <w:trHeight w:val="465"/>
          <w:jc w:val="center"/>
        </w:trPr>
        <w:tc>
          <w:tcPr>
            <w:tcW w:w="1430" w:type="dxa"/>
            <w:vMerge w:val="restart"/>
            <w:tcBorders>
              <w:top w:val="nil"/>
              <w:left w:val="single" w:sz="4" w:space="0" w:color="auto"/>
              <w:bottom w:val="single" w:sz="8" w:space="0" w:color="000000"/>
              <w:right w:val="single" w:sz="4" w:space="0" w:color="auto"/>
            </w:tcBorders>
            <w:shd w:val="clear" w:color="auto" w:fill="auto"/>
            <w:vAlign w:val="center"/>
            <w:hideMark/>
          </w:tcPr>
          <w:p w:rsidR="00F31502" w:rsidRPr="00FC1F6A" w:rsidRDefault="00F31502" w:rsidP="00F31502">
            <w:pPr>
              <w:jc w:val="center"/>
              <w:rPr>
                <w:b/>
                <w:bCs/>
                <w:sz w:val="20"/>
                <w:lang w:eastAsia="tr-TR"/>
              </w:rPr>
            </w:pPr>
            <w:r w:rsidRPr="00FC1F6A">
              <w:rPr>
                <w:b/>
                <w:bCs/>
                <w:sz w:val="20"/>
                <w:lang w:eastAsia="tr-TR"/>
              </w:rPr>
              <w:t>STRATEJİ GELİŞTİRME DAİRE BAŞKANLIĞI</w:t>
            </w:r>
          </w:p>
        </w:tc>
        <w:tc>
          <w:tcPr>
            <w:tcW w:w="0" w:type="auto"/>
            <w:vMerge w:val="restart"/>
            <w:tcBorders>
              <w:top w:val="nil"/>
              <w:left w:val="single" w:sz="4" w:space="0" w:color="auto"/>
              <w:bottom w:val="single" w:sz="8" w:space="0" w:color="000000"/>
              <w:right w:val="single" w:sz="4" w:space="0" w:color="auto"/>
            </w:tcBorders>
            <w:shd w:val="clear" w:color="auto" w:fill="auto"/>
            <w:vAlign w:val="center"/>
            <w:hideMark/>
          </w:tcPr>
          <w:p w:rsidR="00F31502" w:rsidRPr="00FC1F6A" w:rsidRDefault="00F31502" w:rsidP="00F31502">
            <w:pPr>
              <w:jc w:val="center"/>
              <w:rPr>
                <w:b/>
                <w:bCs/>
                <w:sz w:val="20"/>
                <w:lang w:eastAsia="tr-TR"/>
              </w:rPr>
            </w:pPr>
            <w:r w:rsidRPr="00FC1F6A">
              <w:rPr>
                <w:b/>
                <w:bCs/>
                <w:sz w:val="20"/>
                <w:lang w:eastAsia="tr-TR"/>
              </w:rPr>
              <w:t>YÖNETİM VE DESTEK PROGRAMI                                                                                                       STRATEJİ GELİŞTİRME VE MALİ HİZMETLER FAALİYETİ</w:t>
            </w:r>
          </w:p>
        </w:tc>
        <w:tc>
          <w:tcPr>
            <w:tcW w:w="0" w:type="auto"/>
            <w:tcBorders>
              <w:top w:val="single" w:sz="4" w:space="0" w:color="auto"/>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98.900.9001.0-0502.0010-02-01.01</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2.888.646,59</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F31502" w:rsidRPr="00FC1F6A" w:rsidRDefault="008E00BF" w:rsidP="008E00BF">
            <w:pPr>
              <w:jc w:val="center"/>
              <w:rPr>
                <w:sz w:val="20"/>
                <w:lang w:eastAsia="tr-TR"/>
              </w:rPr>
            </w:pPr>
            <w:r>
              <w:rPr>
                <w:sz w:val="20"/>
                <w:lang w:eastAsia="tr-TR"/>
              </w:rPr>
              <w:t>2.888.646,59</w:t>
            </w:r>
          </w:p>
        </w:tc>
      </w:tr>
      <w:tr w:rsidR="00F31502" w:rsidRPr="00FC1F6A" w:rsidTr="00F31502">
        <w:trPr>
          <w:trHeight w:val="465"/>
          <w:jc w:val="center"/>
        </w:trPr>
        <w:tc>
          <w:tcPr>
            <w:tcW w:w="1430" w:type="dxa"/>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98.900.9001.0-0502.0010-02-02.01</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336.766,34</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336.766,17</w:t>
            </w:r>
          </w:p>
        </w:tc>
      </w:tr>
      <w:tr w:rsidR="00F31502" w:rsidRPr="00FC1F6A" w:rsidTr="00F31502">
        <w:trPr>
          <w:trHeight w:val="465"/>
          <w:jc w:val="center"/>
        </w:trPr>
        <w:tc>
          <w:tcPr>
            <w:tcW w:w="1430" w:type="dxa"/>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98.900.9001.0-0502.0010-02-03.02</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8.000</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3.024</w:t>
            </w:r>
          </w:p>
        </w:tc>
      </w:tr>
      <w:tr w:rsidR="00F31502" w:rsidRPr="00FC1F6A" w:rsidTr="00F31502">
        <w:trPr>
          <w:trHeight w:val="465"/>
          <w:jc w:val="center"/>
        </w:trPr>
        <w:tc>
          <w:tcPr>
            <w:tcW w:w="1430" w:type="dxa"/>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98.900.9001.0-0502.0010-02-03.03</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25.0000</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7.029,44</w:t>
            </w:r>
          </w:p>
        </w:tc>
      </w:tr>
      <w:tr w:rsidR="00F31502" w:rsidRPr="00FC1F6A" w:rsidTr="00F31502">
        <w:trPr>
          <w:trHeight w:val="465"/>
          <w:jc w:val="center"/>
        </w:trPr>
        <w:tc>
          <w:tcPr>
            <w:tcW w:w="1430" w:type="dxa"/>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98.900.9001.0-0502.0010-02-03.05</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4.259,50</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F31502" w:rsidP="00F31502">
            <w:pPr>
              <w:jc w:val="center"/>
              <w:rPr>
                <w:sz w:val="20"/>
                <w:lang w:eastAsia="tr-TR"/>
              </w:rPr>
            </w:pPr>
          </w:p>
        </w:tc>
      </w:tr>
      <w:tr w:rsidR="00F31502" w:rsidRPr="00FC1F6A" w:rsidTr="00F31502">
        <w:trPr>
          <w:trHeight w:val="465"/>
          <w:jc w:val="center"/>
        </w:trPr>
        <w:tc>
          <w:tcPr>
            <w:tcW w:w="1430" w:type="dxa"/>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vMerge/>
            <w:tcBorders>
              <w:top w:val="nil"/>
              <w:left w:val="single" w:sz="4" w:space="0" w:color="auto"/>
              <w:bottom w:val="single" w:sz="8" w:space="0" w:color="000000"/>
              <w:right w:val="single" w:sz="4" w:space="0" w:color="auto"/>
            </w:tcBorders>
            <w:vAlign w:val="center"/>
            <w:hideMark/>
          </w:tcPr>
          <w:p w:rsidR="00F31502" w:rsidRPr="00FC1F6A" w:rsidRDefault="00F31502" w:rsidP="00F31502">
            <w:pPr>
              <w:rPr>
                <w:b/>
                <w:bCs/>
                <w:sz w:val="20"/>
                <w:lang w:eastAsia="tr-TR"/>
              </w:rPr>
            </w:pPr>
          </w:p>
        </w:tc>
        <w:tc>
          <w:tcPr>
            <w:tcW w:w="0" w:type="auto"/>
            <w:tcBorders>
              <w:top w:val="nil"/>
              <w:left w:val="nil"/>
              <w:bottom w:val="single" w:sz="4" w:space="0" w:color="auto"/>
              <w:right w:val="single" w:sz="4" w:space="0" w:color="auto"/>
            </w:tcBorders>
            <w:shd w:val="clear" w:color="auto" w:fill="auto"/>
            <w:vAlign w:val="center"/>
          </w:tcPr>
          <w:p w:rsidR="00F31502" w:rsidRPr="002235EB" w:rsidRDefault="00F31502" w:rsidP="00F31502">
            <w:pPr>
              <w:rPr>
                <w:sz w:val="20"/>
                <w:lang w:eastAsia="tr-TR"/>
              </w:rPr>
            </w:pPr>
            <w:r w:rsidRPr="002235EB">
              <w:rPr>
                <w:sz w:val="20"/>
                <w:lang w:eastAsia="tr-TR"/>
              </w:rPr>
              <w:t>98.900.9001.0-0502.0010-02-03.07</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58.000</w:t>
            </w:r>
          </w:p>
        </w:tc>
        <w:tc>
          <w:tcPr>
            <w:tcW w:w="0" w:type="auto"/>
            <w:tcBorders>
              <w:top w:val="nil"/>
              <w:left w:val="nil"/>
              <w:bottom w:val="single" w:sz="4" w:space="0" w:color="auto"/>
              <w:right w:val="single" w:sz="4" w:space="0" w:color="auto"/>
            </w:tcBorders>
            <w:shd w:val="clear" w:color="auto" w:fill="auto"/>
            <w:noWrap/>
            <w:vAlign w:val="center"/>
          </w:tcPr>
          <w:p w:rsidR="00F31502" w:rsidRPr="00FC1F6A" w:rsidRDefault="008E00BF" w:rsidP="00F31502">
            <w:pPr>
              <w:jc w:val="center"/>
              <w:rPr>
                <w:sz w:val="20"/>
                <w:lang w:eastAsia="tr-TR"/>
              </w:rPr>
            </w:pPr>
            <w:r>
              <w:rPr>
                <w:sz w:val="20"/>
                <w:lang w:eastAsia="tr-TR"/>
              </w:rPr>
              <w:t>12.943,80</w:t>
            </w:r>
          </w:p>
        </w:tc>
      </w:tr>
    </w:tbl>
    <w:p w:rsidR="00F31502" w:rsidRDefault="00F31502" w:rsidP="00F31502"/>
    <w:p w:rsidR="00934DE9" w:rsidRPr="00934DE9" w:rsidRDefault="00934DE9" w:rsidP="00934DE9"/>
    <w:p w:rsidR="00397DE7" w:rsidRPr="00397DE7" w:rsidRDefault="00397DE7" w:rsidP="00CB0529">
      <w:pPr>
        <w:pStyle w:val="Balk3"/>
        <w:spacing w:line="360" w:lineRule="auto"/>
      </w:pPr>
      <w:bookmarkStart w:id="30" w:name="_Toc125115802"/>
      <w:r w:rsidRPr="00397DE7">
        <w:t xml:space="preserve">2- </w:t>
      </w:r>
      <w:r w:rsidR="00D21633" w:rsidRPr="00397DE7">
        <w:t>Temel Mali Tablolara İlişkin Açıklamalar</w:t>
      </w:r>
      <w:bookmarkEnd w:id="30"/>
      <w:r w:rsidR="00D21633" w:rsidRPr="00397DE7">
        <w:tab/>
      </w:r>
    </w:p>
    <w:p w:rsidR="00934DE9" w:rsidRPr="00934DE9" w:rsidRDefault="00F31502" w:rsidP="00CB0529">
      <w:pPr>
        <w:spacing w:line="360" w:lineRule="auto"/>
        <w:ind w:firstLine="426"/>
        <w:jc w:val="both"/>
      </w:pPr>
      <w:r>
        <w:t>Temel mali tablolara ilişkin açıklamalar 2022 yılı idare faaliyet raporunda detaylı olarak yer almaktadır.</w:t>
      </w:r>
    </w:p>
    <w:p w:rsidR="00B72751" w:rsidRDefault="00397DE7" w:rsidP="00CB0529">
      <w:pPr>
        <w:pStyle w:val="Balk3"/>
        <w:spacing w:line="360" w:lineRule="auto"/>
      </w:pPr>
      <w:bookmarkStart w:id="31" w:name="_Toc125115803"/>
      <w:r>
        <w:t xml:space="preserve">3- </w:t>
      </w:r>
      <w:r w:rsidR="00D21633" w:rsidRPr="00B72751">
        <w:t>Mali Denetim Sonuçları</w:t>
      </w:r>
      <w:bookmarkEnd w:id="31"/>
    </w:p>
    <w:p w:rsidR="00934DE9" w:rsidRDefault="00D21633" w:rsidP="00CB0529">
      <w:pPr>
        <w:spacing w:line="360" w:lineRule="auto"/>
        <w:jc w:val="both"/>
      </w:pPr>
      <w:r w:rsidRPr="00E85B12">
        <w:tab/>
      </w:r>
      <w:r w:rsidR="00F31502">
        <w:t>Başkanlığımız 2022</w:t>
      </w:r>
      <w:r w:rsidR="0091729F">
        <w:t xml:space="preserve"> </w:t>
      </w:r>
      <w:r w:rsidR="00B72751">
        <w:t>yıl</w:t>
      </w:r>
      <w:r w:rsidR="0091729F">
        <w:t>ı</w:t>
      </w:r>
      <w:r w:rsidR="00AC0CBB">
        <w:t xml:space="preserve"> içerisinde iç denetim</w:t>
      </w:r>
      <w:r w:rsidR="00B72751">
        <w:t xml:space="preserve"> </w:t>
      </w:r>
      <w:r w:rsidR="00E758E1">
        <w:t>ve mali denetimden geçmemiştir.</w:t>
      </w:r>
      <w:r w:rsidR="0091729F">
        <w:t xml:space="preserve">  </w:t>
      </w:r>
    </w:p>
    <w:p w:rsidR="00934DE9" w:rsidRDefault="00934DE9" w:rsidP="00934DE9">
      <w:pPr>
        <w:pStyle w:val="Balk2"/>
      </w:pPr>
      <w:bookmarkStart w:id="32" w:name="_Toc125115804"/>
      <w:r>
        <w:t>B- Performans Bilgileri</w:t>
      </w:r>
      <w:bookmarkEnd w:id="32"/>
      <w:r>
        <w:t xml:space="preserve"> </w:t>
      </w:r>
    </w:p>
    <w:p w:rsidR="00934DE9" w:rsidRDefault="00934DE9" w:rsidP="00934DE9"/>
    <w:p w:rsidR="00F31502" w:rsidRPr="00283132" w:rsidRDefault="00F31502" w:rsidP="00283132">
      <w:pPr>
        <w:pStyle w:val="Balk3"/>
      </w:pPr>
      <w:bookmarkStart w:id="33" w:name="_Toc91070689"/>
      <w:bookmarkStart w:id="34" w:name="_Toc125115805"/>
      <w:r w:rsidRPr="00283132">
        <w:t>1- Program- Alt Program –Faaliyet Bilgileri</w:t>
      </w:r>
      <w:bookmarkEnd w:id="33"/>
      <w:bookmarkEnd w:id="34"/>
    </w:p>
    <w:p w:rsidR="00F31502" w:rsidRDefault="00F31502" w:rsidP="00934DE9"/>
    <w:tbl>
      <w:tblPr>
        <w:tblW w:w="10916"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2551"/>
        <w:gridCol w:w="2410"/>
        <w:gridCol w:w="4111"/>
      </w:tblGrid>
      <w:tr w:rsidR="00F31502" w:rsidRPr="00F31502" w:rsidTr="00F31502">
        <w:tc>
          <w:tcPr>
            <w:tcW w:w="1844" w:type="dxa"/>
            <w:shd w:val="clear" w:color="auto" w:fill="9CC2E5" w:themeFill="accent1" w:themeFillTint="99"/>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Program</w:t>
            </w:r>
          </w:p>
          <w:p w:rsidR="00F31502" w:rsidRPr="00F31502" w:rsidRDefault="00F31502" w:rsidP="00F31502">
            <w:pPr>
              <w:spacing w:after="0" w:line="240" w:lineRule="auto"/>
              <w:jc w:val="center"/>
              <w:rPr>
                <w:rFonts w:eastAsia="Times New Roman" w:cs="Times New Roman"/>
                <w:b/>
                <w:noProof/>
                <w:szCs w:val="24"/>
                <w:lang w:eastAsia="ko-KR"/>
              </w:rPr>
            </w:pPr>
          </w:p>
        </w:tc>
        <w:tc>
          <w:tcPr>
            <w:tcW w:w="2551" w:type="dxa"/>
            <w:shd w:val="clear" w:color="auto" w:fill="9CC2E5" w:themeFill="accent1" w:themeFillTint="99"/>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Alt program</w:t>
            </w:r>
          </w:p>
        </w:tc>
        <w:tc>
          <w:tcPr>
            <w:tcW w:w="2410" w:type="dxa"/>
            <w:shd w:val="clear" w:color="auto" w:fill="9CC2E5" w:themeFill="accent1" w:themeFillTint="99"/>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Faaliyet</w:t>
            </w:r>
          </w:p>
        </w:tc>
        <w:tc>
          <w:tcPr>
            <w:tcW w:w="4111" w:type="dxa"/>
            <w:shd w:val="clear" w:color="auto" w:fill="9CC2E5" w:themeFill="accent1" w:themeFillTint="99"/>
          </w:tcPr>
          <w:p w:rsidR="00F31502" w:rsidRPr="00F31502" w:rsidRDefault="00F31502" w:rsidP="00F31502">
            <w:pPr>
              <w:spacing w:after="0" w:line="240" w:lineRule="auto"/>
              <w:jc w:val="center"/>
              <w:rPr>
                <w:rFonts w:eastAsia="Times New Roman" w:cs="Times New Roman"/>
                <w:b/>
                <w:noProof/>
                <w:szCs w:val="24"/>
                <w:lang w:eastAsia="ko-KR"/>
              </w:rPr>
            </w:pPr>
            <w:r w:rsidRPr="00F31502">
              <w:rPr>
                <w:rFonts w:eastAsia="Times New Roman" w:cs="Times New Roman"/>
                <w:b/>
                <w:noProof/>
                <w:szCs w:val="24"/>
                <w:lang w:eastAsia="ko-KR"/>
              </w:rPr>
              <w:t>Açıklama</w:t>
            </w:r>
          </w:p>
        </w:tc>
      </w:tr>
      <w:tr w:rsidR="00F31502" w:rsidRPr="00F31502" w:rsidTr="00F31502">
        <w:tc>
          <w:tcPr>
            <w:tcW w:w="1844" w:type="dxa"/>
            <w:shd w:val="clear" w:color="auto" w:fill="auto"/>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Yönetim ve Destek programı</w:t>
            </w:r>
          </w:p>
        </w:tc>
        <w:tc>
          <w:tcPr>
            <w:tcW w:w="2551" w:type="dxa"/>
            <w:shd w:val="clear" w:color="auto" w:fill="auto"/>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 xml:space="preserve">Üst Yönetim İdari ve Mali Hizmetler </w:t>
            </w:r>
          </w:p>
        </w:tc>
        <w:tc>
          <w:tcPr>
            <w:tcW w:w="2410" w:type="dxa"/>
            <w:shd w:val="clear" w:color="auto" w:fill="auto"/>
          </w:tcPr>
          <w:p w:rsidR="00F31502" w:rsidRPr="00F31502" w:rsidRDefault="00F31502" w:rsidP="00F31502">
            <w:pPr>
              <w:spacing w:after="0" w:line="240" w:lineRule="auto"/>
              <w:rPr>
                <w:rFonts w:eastAsia="Times New Roman" w:cs="Times New Roman"/>
                <w:noProof/>
                <w:szCs w:val="24"/>
                <w:lang w:eastAsia="ko-KR"/>
              </w:rPr>
            </w:pPr>
            <w:r w:rsidRPr="00F31502">
              <w:rPr>
                <w:rFonts w:eastAsia="Times New Roman" w:cs="Times New Roman"/>
                <w:noProof/>
                <w:szCs w:val="20"/>
                <w:lang w:eastAsia="ko-KR"/>
              </w:rPr>
              <w:t xml:space="preserve">Strateji Geliştirme ve Mali Hizmetler </w:t>
            </w:r>
          </w:p>
        </w:tc>
        <w:tc>
          <w:tcPr>
            <w:tcW w:w="4111" w:type="dxa"/>
            <w:shd w:val="clear" w:color="auto" w:fill="auto"/>
          </w:tcPr>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t>•Yürürlükte bulunan mali mevzuat ve ilgili diğer mevzuatlar çerçevesinde, Üniversitemizin mali hizmetlerinin yerine getirilmesi,</w:t>
            </w:r>
          </w:p>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lastRenderedPageBreak/>
              <w:t xml:space="preserve">•Stratejik yönetim ve planlama çalışmalarının koordine edilmesi, </w:t>
            </w:r>
          </w:p>
          <w:p w:rsidR="00F31502" w:rsidRPr="00F31502" w:rsidRDefault="00F31502" w:rsidP="00F31502">
            <w:pPr>
              <w:spacing w:after="0" w:line="240" w:lineRule="auto"/>
              <w:jc w:val="both"/>
              <w:rPr>
                <w:rFonts w:eastAsia="Times New Roman" w:cs="Times New Roman"/>
                <w:noProof/>
                <w:szCs w:val="24"/>
                <w:lang w:eastAsia="ko-KR"/>
              </w:rPr>
            </w:pPr>
            <w:r w:rsidRPr="00F31502">
              <w:rPr>
                <w:rFonts w:eastAsia="Times New Roman" w:cs="Times New Roman"/>
                <w:noProof/>
                <w:szCs w:val="24"/>
                <w:lang w:eastAsia="ko-KR"/>
              </w:rPr>
              <w:t>•Harcama birimlerinin kullandığı bütçe kaynaklarının kontrolünün yapılması, mali kanunların ve ilgili diğer mevzuatın uygulanması konusunda üst düzey yöneticiler ile harcama yetkililerine danışmanlık hizmeti verilmesi.</w:t>
            </w:r>
          </w:p>
        </w:tc>
      </w:tr>
    </w:tbl>
    <w:p w:rsidR="00F31502" w:rsidRDefault="00F31502" w:rsidP="00934DE9"/>
    <w:p w:rsidR="00F31502" w:rsidRPr="00F31502" w:rsidRDefault="00F31502" w:rsidP="00283132">
      <w:pPr>
        <w:pStyle w:val="Balk3"/>
        <w:rPr>
          <w:rFonts w:eastAsia="Times New Roman"/>
          <w:noProof/>
          <w:lang w:eastAsia="ko-KR"/>
        </w:rPr>
      </w:pPr>
      <w:bookmarkStart w:id="35" w:name="_Toc91070690"/>
      <w:bookmarkStart w:id="36" w:name="_Toc125115806"/>
      <w:r w:rsidRPr="00F31502">
        <w:rPr>
          <w:rFonts w:eastAsia="Times New Roman"/>
          <w:noProof/>
          <w:lang w:eastAsia="ko-KR"/>
        </w:rPr>
        <w:t>2- Performans Sonuçlarının Değerlendirilme</w:t>
      </w:r>
      <w:bookmarkEnd w:id="35"/>
      <w:r w:rsidRPr="00F31502">
        <w:rPr>
          <w:rFonts w:eastAsia="Times New Roman"/>
          <w:noProof/>
          <w:lang w:eastAsia="ko-KR"/>
        </w:rPr>
        <w:t>si</w:t>
      </w:r>
      <w:bookmarkEnd w:id="36"/>
    </w:p>
    <w:p w:rsidR="00F31502" w:rsidRPr="00F31502" w:rsidRDefault="00F31502" w:rsidP="00F31502">
      <w:pPr>
        <w:spacing w:after="0" w:line="240" w:lineRule="auto"/>
        <w:rPr>
          <w:rFonts w:eastAsia="Times New Roman" w:cs="Times New Roman"/>
          <w:noProof/>
          <w:szCs w:val="20"/>
          <w:lang w:eastAsia="ko-KR"/>
        </w:rPr>
      </w:pPr>
    </w:p>
    <w:p w:rsidR="00F31502" w:rsidRPr="00F31502" w:rsidRDefault="00F31502" w:rsidP="00F31502">
      <w:pPr>
        <w:spacing w:after="0" w:line="360" w:lineRule="auto"/>
        <w:ind w:firstLine="708"/>
        <w:jc w:val="both"/>
        <w:rPr>
          <w:rFonts w:eastAsia="Times New Roman" w:cs="Times New Roman"/>
          <w:noProof/>
          <w:szCs w:val="20"/>
          <w:lang w:eastAsia="ko-KR"/>
        </w:rPr>
      </w:pPr>
      <w:r w:rsidRPr="00F31502">
        <w:rPr>
          <w:rFonts w:eastAsia="Times New Roman" w:cs="Times New Roman"/>
          <w:noProof/>
          <w:szCs w:val="20"/>
          <w:lang w:eastAsia="ko-KR"/>
        </w:rPr>
        <w:t>Performans  sonuçlarının</w:t>
      </w:r>
      <w:r w:rsidR="00DA6DDE">
        <w:rPr>
          <w:rFonts w:eastAsia="Times New Roman" w:cs="Times New Roman"/>
          <w:noProof/>
          <w:szCs w:val="20"/>
          <w:lang w:eastAsia="ko-KR"/>
        </w:rPr>
        <w:t xml:space="preserve"> değerlendirilmesi 2024</w:t>
      </w:r>
      <w:r w:rsidRPr="00F31502">
        <w:rPr>
          <w:rFonts w:eastAsia="Times New Roman" w:cs="Times New Roman"/>
          <w:noProof/>
          <w:szCs w:val="20"/>
          <w:lang w:eastAsia="ko-KR"/>
        </w:rPr>
        <w:t xml:space="preserve"> yılı idare faaliyet raporunda detaylı olarak yer almaktadır.</w:t>
      </w:r>
    </w:p>
    <w:p w:rsidR="00F31502" w:rsidRPr="00934DE9" w:rsidRDefault="00F31502" w:rsidP="00934DE9"/>
    <w:p w:rsidR="008E7ACB" w:rsidRDefault="00F31502" w:rsidP="00283132">
      <w:pPr>
        <w:pStyle w:val="Balk3"/>
      </w:pPr>
      <w:bookmarkStart w:id="37" w:name="_Toc125115807"/>
      <w:r>
        <w:t>3-</w:t>
      </w:r>
      <w:r w:rsidR="00D21633" w:rsidRPr="00934DE9">
        <w:t>Stratejik Planın Değerlendirilmesi</w:t>
      </w:r>
      <w:bookmarkEnd w:id="37"/>
    </w:p>
    <w:p w:rsidR="00F31502" w:rsidRPr="00F31502" w:rsidRDefault="00F31502" w:rsidP="00F31502">
      <w:pPr>
        <w:spacing w:after="0" w:line="240" w:lineRule="auto"/>
        <w:rPr>
          <w:rFonts w:eastAsia="Times New Roman" w:cs="Times New Roman"/>
          <w:noProof/>
          <w:szCs w:val="20"/>
          <w:lang w:eastAsia="ko-KR"/>
        </w:rPr>
      </w:pPr>
    </w:p>
    <w:p w:rsidR="00F31502" w:rsidRDefault="00F31502" w:rsidP="00F31502">
      <w:pPr>
        <w:spacing w:after="0" w:line="360" w:lineRule="auto"/>
        <w:ind w:firstLine="708"/>
        <w:jc w:val="both"/>
        <w:rPr>
          <w:rFonts w:eastAsia="Times New Roman" w:cs="Times New Roman"/>
          <w:noProof/>
          <w:szCs w:val="24"/>
          <w:lang w:eastAsia="ko-KR"/>
        </w:rPr>
      </w:pPr>
      <w:r w:rsidRPr="00F31502">
        <w:rPr>
          <w:rFonts w:eastAsia="Times New Roman" w:cs="Times New Roman"/>
          <w:noProof/>
          <w:szCs w:val="24"/>
          <w:lang w:eastAsia="ko-KR"/>
        </w:rPr>
        <w:t>Başkanlığımız,  Üniversitemizin 2018-2022 yılı stratejik planında belirlediği amaç ve hedeflere ulaşmasında doğrudan ve diğer birimlerle işbirliği içeresinde gerekli çalışmaları yürütmüştür.</w:t>
      </w:r>
      <w:r w:rsidR="00DD1576">
        <w:rPr>
          <w:rFonts w:eastAsia="Times New Roman" w:cs="Times New Roman"/>
          <w:noProof/>
          <w:szCs w:val="24"/>
          <w:lang w:eastAsia="ko-KR"/>
        </w:rPr>
        <w:t xml:space="preserve"> 2</w:t>
      </w:r>
      <w:r w:rsidR="00DA6DDE">
        <w:rPr>
          <w:rFonts w:eastAsia="Times New Roman" w:cs="Times New Roman"/>
          <w:noProof/>
          <w:szCs w:val="24"/>
          <w:lang w:eastAsia="ko-KR"/>
        </w:rPr>
        <w:t>023-2027 stratejik planında 2024</w:t>
      </w:r>
      <w:r w:rsidR="00DD1576">
        <w:rPr>
          <w:rFonts w:eastAsia="Times New Roman" w:cs="Times New Roman"/>
          <w:noProof/>
          <w:szCs w:val="24"/>
          <w:lang w:eastAsia="ko-KR"/>
        </w:rPr>
        <w:t xml:space="preserve"> yılı için sorumlu ve işbirliği içersinde olduğu hedeflere yönelik gerekli çalışmaları yürütmüştür.</w:t>
      </w:r>
    </w:p>
    <w:p w:rsidR="00F31502" w:rsidRPr="00F31502" w:rsidRDefault="00F31502" w:rsidP="00283132">
      <w:pPr>
        <w:pStyle w:val="Balk3"/>
        <w:rPr>
          <w:rFonts w:eastAsia="Times New Roman"/>
          <w:noProof/>
          <w:lang w:eastAsia="ko-KR"/>
        </w:rPr>
      </w:pPr>
      <w:bookmarkStart w:id="38" w:name="_Toc91070694"/>
      <w:bookmarkStart w:id="39" w:name="_Toc125115808"/>
      <w:r w:rsidRPr="00F31502">
        <w:rPr>
          <w:rFonts w:eastAsia="Times New Roman"/>
          <w:noProof/>
          <w:lang w:eastAsia="ko-KR"/>
        </w:rPr>
        <w:t>4-Performans Bilgi Sisteminin Değerlendirilmesi</w:t>
      </w:r>
      <w:bookmarkEnd w:id="38"/>
      <w:bookmarkEnd w:id="39"/>
    </w:p>
    <w:p w:rsidR="00F31502" w:rsidRPr="00F31502" w:rsidRDefault="00F31502" w:rsidP="00F31502">
      <w:pPr>
        <w:spacing w:after="0" w:line="240" w:lineRule="auto"/>
        <w:rPr>
          <w:rFonts w:eastAsia="Times New Roman" w:cs="Times New Roman"/>
          <w:b/>
          <w:noProof/>
          <w:szCs w:val="20"/>
          <w:lang w:eastAsia="ko-KR"/>
        </w:rPr>
      </w:pPr>
    </w:p>
    <w:p w:rsidR="00F31502" w:rsidRPr="00F31502" w:rsidRDefault="00F31502" w:rsidP="00F31502">
      <w:pPr>
        <w:spacing w:after="0" w:line="360" w:lineRule="auto"/>
        <w:ind w:firstLine="708"/>
        <w:rPr>
          <w:rFonts w:eastAsia="Times New Roman" w:cs="Times New Roman"/>
          <w:noProof/>
          <w:szCs w:val="20"/>
          <w:lang w:eastAsia="ko-KR"/>
        </w:rPr>
        <w:sectPr w:rsidR="00F31502" w:rsidRPr="00F31502" w:rsidSect="00BC474F">
          <w:headerReference w:type="default" r:id="rId19"/>
          <w:footerReference w:type="first" r:id="rId20"/>
          <w:pgSz w:w="11906" w:h="16838"/>
          <w:pgMar w:top="1276" w:right="1418" w:bottom="1276" w:left="1418" w:header="709" w:footer="709" w:gutter="0"/>
          <w:pgNumType w:start="1"/>
          <w:cols w:space="708"/>
          <w:docGrid w:linePitch="360"/>
        </w:sectPr>
      </w:pPr>
      <w:r w:rsidRPr="00F31502">
        <w:rPr>
          <w:rFonts w:eastAsia="Times New Roman" w:cs="Times New Roman"/>
          <w:noProof/>
          <w:szCs w:val="20"/>
          <w:lang w:eastAsia="ko-KR"/>
        </w:rPr>
        <w:t>Perform</w:t>
      </w:r>
      <w:r w:rsidR="00330E76">
        <w:rPr>
          <w:rFonts w:eastAsia="Times New Roman" w:cs="Times New Roman"/>
          <w:noProof/>
          <w:szCs w:val="20"/>
          <w:lang w:eastAsia="ko-KR"/>
        </w:rPr>
        <w:t>ans göstergelerine ait veriler e</w:t>
      </w:r>
      <w:r w:rsidRPr="00F31502">
        <w:rPr>
          <w:rFonts w:eastAsia="Times New Roman" w:cs="Times New Roman"/>
          <w:noProof/>
          <w:szCs w:val="20"/>
          <w:lang w:eastAsia="ko-KR"/>
        </w:rPr>
        <w:t>-bütçe sistemi üzerinden 3’er aylık</w:t>
      </w:r>
      <w:r>
        <w:rPr>
          <w:rFonts w:eastAsia="Times New Roman" w:cs="Times New Roman"/>
          <w:noProof/>
          <w:szCs w:val="20"/>
          <w:lang w:eastAsia="ko-KR"/>
        </w:rPr>
        <w:t xml:space="preserve"> dönemler halinde izlenmektedir.</w:t>
      </w:r>
    </w:p>
    <w:p w:rsidR="00F31502" w:rsidRPr="00F31502" w:rsidRDefault="00F31502" w:rsidP="00F31502">
      <w:pPr>
        <w:spacing w:after="0" w:line="360" w:lineRule="auto"/>
        <w:jc w:val="both"/>
        <w:rPr>
          <w:rFonts w:eastAsia="Times New Roman" w:cs="Times New Roman"/>
          <w:noProof/>
          <w:szCs w:val="20"/>
          <w:lang w:eastAsia="ko-KR"/>
        </w:rPr>
      </w:pPr>
    </w:p>
    <w:p w:rsidR="00F31502" w:rsidRPr="00934DE9" w:rsidRDefault="00F31502" w:rsidP="00934DE9">
      <w:pPr>
        <w:rPr>
          <w:b/>
        </w:rPr>
      </w:pPr>
    </w:p>
    <w:p w:rsidR="00D21633" w:rsidRDefault="005934A7" w:rsidP="0099579C">
      <w:pPr>
        <w:pStyle w:val="Balk1"/>
        <w:spacing w:line="360" w:lineRule="auto"/>
        <w:rPr>
          <w:rFonts w:cs="Times New Roman"/>
          <w:szCs w:val="24"/>
        </w:rPr>
      </w:pPr>
      <w:bookmarkStart w:id="40" w:name="_Toc125115809"/>
      <w:r w:rsidRPr="00E85B12">
        <w:rPr>
          <w:rFonts w:cs="Times New Roman"/>
          <w:szCs w:val="24"/>
        </w:rPr>
        <w:t>IV-</w:t>
      </w:r>
      <w:r w:rsidR="00D21633" w:rsidRPr="00E85B12">
        <w:rPr>
          <w:rFonts w:cs="Times New Roman"/>
          <w:szCs w:val="24"/>
        </w:rPr>
        <w:t>KURUMSAL KABİLİYET VE KAPASİTESİNİN DEĞERLENDİRİLMESİ</w:t>
      </w:r>
      <w:bookmarkEnd w:id="40"/>
      <w:r w:rsidR="00D21633" w:rsidRPr="00E85B12">
        <w:rPr>
          <w:rFonts w:cs="Times New Roman"/>
          <w:szCs w:val="24"/>
        </w:rPr>
        <w:tab/>
      </w:r>
    </w:p>
    <w:p w:rsidR="00146C00" w:rsidRPr="00146C00" w:rsidRDefault="00146C00" w:rsidP="00146C00"/>
    <w:p w:rsidR="0000053E" w:rsidRDefault="005934A7" w:rsidP="0099579C">
      <w:pPr>
        <w:pStyle w:val="Balk2"/>
        <w:spacing w:line="360" w:lineRule="auto"/>
        <w:rPr>
          <w:rFonts w:cs="Times New Roman"/>
          <w:szCs w:val="24"/>
        </w:rPr>
      </w:pPr>
      <w:bookmarkStart w:id="41" w:name="_Toc125115810"/>
      <w:r w:rsidRPr="00E85B12">
        <w:rPr>
          <w:rFonts w:cs="Times New Roman"/>
          <w:szCs w:val="24"/>
        </w:rPr>
        <w:t>A-Üstünlükler</w:t>
      </w:r>
      <w:bookmarkEnd w:id="41"/>
    </w:p>
    <w:p w:rsidR="00F31502" w:rsidRPr="00F31502" w:rsidRDefault="00F31502" w:rsidP="00F31502"/>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Daire başkanlığımızın çalışma usul ve esaslarının yönetmelik ile düzenlenmiş olması</w:t>
      </w:r>
    </w:p>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Genç personel yapısı sayesinde iş ve işlemlerin hızlı bir şekilde yerine getirilmesi, mevzuat ve sistem değişikliklerine kolay adapte olunması</w:t>
      </w:r>
    </w:p>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Çalışanların işbirliği ve öğrenmeye açık, idealist ve özverili olması</w:t>
      </w:r>
    </w:p>
    <w:p w:rsidR="00F31502" w:rsidRPr="00F31502" w:rsidRDefault="00F31502" w:rsidP="00F31502">
      <w:pPr>
        <w:numPr>
          <w:ilvl w:val="0"/>
          <w:numId w:val="26"/>
        </w:numPr>
        <w:spacing w:after="0" w:line="360" w:lineRule="auto"/>
        <w:rPr>
          <w:rFonts w:eastAsia="Times New Roman" w:cs="Times New Roman"/>
          <w:noProof/>
          <w:szCs w:val="20"/>
          <w:lang w:eastAsia="ko-KR"/>
        </w:rPr>
      </w:pPr>
      <w:r w:rsidRPr="00F31502">
        <w:rPr>
          <w:rFonts w:eastAsia="Times New Roman" w:cs="Times New Roman"/>
          <w:noProof/>
          <w:szCs w:val="20"/>
          <w:lang w:eastAsia="ko-KR"/>
        </w:rPr>
        <w:t>Daire başkanlığımızın mali hizmetlerin yanı sıra danışma birimi olarak da görev yapması</w:t>
      </w:r>
    </w:p>
    <w:p w:rsidR="0000458F" w:rsidRPr="0000458F" w:rsidRDefault="0000458F" w:rsidP="0000053E">
      <w:pPr>
        <w:spacing w:line="360" w:lineRule="auto"/>
      </w:pPr>
    </w:p>
    <w:p w:rsidR="005934A7" w:rsidRDefault="005934A7" w:rsidP="0099579C">
      <w:pPr>
        <w:pStyle w:val="Balk2"/>
        <w:spacing w:line="360" w:lineRule="auto"/>
        <w:rPr>
          <w:rFonts w:cs="Times New Roman"/>
          <w:szCs w:val="24"/>
        </w:rPr>
      </w:pPr>
      <w:bookmarkStart w:id="42" w:name="_Toc125115811"/>
      <w:r w:rsidRPr="00E85B12">
        <w:rPr>
          <w:rFonts w:cs="Times New Roman"/>
          <w:szCs w:val="24"/>
        </w:rPr>
        <w:t>B-Zayıflıklar</w:t>
      </w:r>
      <w:bookmarkEnd w:id="42"/>
      <w:r w:rsidRPr="00E85B12">
        <w:rPr>
          <w:rFonts w:cs="Times New Roman"/>
          <w:szCs w:val="24"/>
        </w:rPr>
        <w:tab/>
      </w:r>
    </w:p>
    <w:p w:rsidR="0000053E" w:rsidRPr="0000053E" w:rsidRDefault="0000053E" w:rsidP="0000053E"/>
    <w:p w:rsidR="00F31502" w:rsidRP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Başkanlığımız bünyesinde yeterli sayıda ve nitelikte insan kaynağının olmaması</w:t>
      </w:r>
    </w:p>
    <w:p w:rsidR="00F31502" w:rsidRP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Fiziki çalışma ortamının yeterli olmaması</w:t>
      </w:r>
    </w:p>
    <w:p w:rsidR="00F31502" w:rsidRPr="00F31502" w:rsidRDefault="00F31502" w:rsidP="00F31502">
      <w:pPr>
        <w:numPr>
          <w:ilvl w:val="0"/>
          <w:numId w:val="16"/>
        </w:numPr>
        <w:spacing w:after="200" w:line="360" w:lineRule="auto"/>
        <w:ind w:left="714" w:hanging="357"/>
        <w:contextualSpacing/>
        <w:jc w:val="both"/>
        <w:rPr>
          <w:rFonts w:eastAsia="Calibri" w:cs="Times New Roman"/>
          <w:szCs w:val="20"/>
        </w:rPr>
      </w:pPr>
      <w:r w:rsidRPr="00F31502">
        <w:rPr>
          <w:rFonts w:eastAsia="Calibri" w:cs="Times New Roman"/>
          <w:szCs w:val="20"/>
        </w:rPr>
        <w:t xml:space="preserve">Birim çalışmalarımızı kolaylaştıracak yönetim bilgi sistemlerinin bulunmaması </w:t>
      </w:r>
    </w:p>
    <w:p w:rsidR="0000053E" w:rsidRPr="00105E93" w:rsidRDefault="0000053E" w:rsidP="00EA10CE">
      <w:pPr>
        <w:rPr>
          <w:rFonts w:cs="Times New Roman"/>
        </w:rPr>
      </w:pPr>
    </w:p>
    <w:p w:rsidR="00EA10CE" w:rsidRDefault="00EA10CE" w:rsidP="00EA10CE"/>
    <w:p w:rsidR="0000053E" w:rsidRDefault="0000053E" w:rsidP="00EA10CE"/>
    <w:p w:rsidR="00F31502" w:rsidRDefault="00F31502" w:rsidP="00EA10CE">
      <w:pPr>
        <w:sectPr w:rsidR="00F31502">
          <w:pgSz w:w="11906" w:h="16838"/>
          <w:pgMar w:top="1417" w:right="1417" w:bottom="1417" w:left="1417" w:header="708" w:footer="708" w:gutter="0"/>
          <w:cols w:space="708"/>
          <w:docGrid w:linePitch="360"/>
        </w:sectPr>
      </w:pPr>
    </w:p>
    <w:p w:rsidR="0000053E" w:rsidRPr="00EA10CE" w:rsidRDefault="0000053E" w:rsidP="00EA10CE"/>
    <w:p w:rsidR="005934A7" w:rsidRDefault="005934A7" w:rsidP="0099579C">
      <w:pPr>
        <w:pStyle w:val="Balk1"/>
        <w:spacing w:line="360" w:lineRule="auto"/>
        <w:rPr>
          <w:rFonts w:cs="Times New Roman"/>
          <w:szCs w:val="24"/>
        </w:rPr>
      </w:pPr>
      <w:bookmarkStart w:id="43" w:name="_Toc125115812"/>
      <w:r w:rsidRPr="00E85B12">
        <w:rPr>
          <w:rFonts w:cs="Times New Roman"/>
          <w:szCs w:val="24"/>
        </w:rPr>
        <w:t>V-ÖNERİ VE TEDBİRLE</w:t>
      </w:r>
      <w:r w:rsidR="0043645C">
        <w:rPr>
          <w:rFonts w:cs="Times New Roman"/>
          <w:szCs w:val="24"/>
        </w:rPr>
        <w:t>R</w:t>
      </w:r>
      <w:bookmarkEnd w:id="43"/>
    </w:p>
    <w:p w:rsidR="00BF60A4" w:rsidRDefault="00BF60A4" w:rsidP="00BF60A4">
      <w:pPr>
        <w:spacing w:line="360" w:lineRule="auto"/>
        <w:jc w:val="both"/>
      </w:pPr>
    </w:p>
    <w:p w:rsidR="00AB3C44" w:rsidRDefault="00BF60A4" w:rsidP="00BD0E8D">
      <w:pPr>
        <w:spacing w:line="360" w:lineRule="auto"/>
        <w:ind w:firstLine="709"/>
        <w:jc w:val="both"/>
      </w:pPr>
      <w:r w:rsidRPr="002729A1">
        <w:t xml:space="preserve">Kamu mali yönetimi ve kontrol sisteminin etkin bir şekilde işlemesi ve geliştirilmesi, tüm </w:t>
      </w:r>
      <w:r>
        <w:t>birimlerin</w:t>
      </w:r>
      <w:r w:rsidRPr="00BF60A4">
        <w:t xml:space="preserve"> </w:t>
      </w:r>
      <w:r w:rsidR="00BD0E8D">
        <w:t xml:space="preserve">iş ve işlemlerini </w:t>
      </w:r>
      <w:r>
        <w:t>özenli bir şekilde</w:t>
      </w:r>
      <w:r w:rsidR="00BD0E8D">
        <w:t xml:space="preserve"> yaparak, birimimize zamanında ulaştırmaları ile mümkün olacaktır.</w:t>
      </w:r>
      <w:r>
        <w:t xml:space="preserve"> </w:t>
      </w:r>
    </w:p>
    <w:p w:rsidR="00BF60A4" w:rsidRDefault="00AB3C44" w:rsidP="00BD0E8D">
      <w:pPr>
        <w:spacing w:line="360" w:lineRule="auto"/>
        <w:ind w:firstLine="709"/>
        <w:jc w:val="both"/>
      </w:pPr>
      <w:r>
        <w:t>Başkanlığımız, birimlerin ihtiyaç duyduğu alanlarda eğitim ve danışmanlık hizmetlerini arttırarak iş ve işlemlerin doğru ve</w:t>
      </w:r>
      <w:r w:rsidR="00EA18DA">
        <w:t xml:space="preserve"> hızlı bir şekilde yürütülmesine katkı</w:t>
      </w:r>
      <w:r>
        <w:t xml:space="preserve"> sağlayacaktır.</w:t>
      </w:r>
    </w:p>
    <w:p w:rsidR="00BF60A4" w:rsidRDefault="00BF60A4" w:rsidP="00BF60A4">
      <w:pPr>
        <w:spacing w:line="360" w:lineRule="auto"/>
        <w:jc w:val="both"/>
      </w:pPr>
    </w:p>
    <w:p w:rsidR="00AB3C44" w:rsidRPr="00C27F43" w:rsidRDefault="00AB3C44" w:rsidP="00BF60A4">
      <w:pPr>
        <w:spacing w:line="360" w:lineRule="auto"/>
        <w:jc w:val="both"/>
        <w:sectPr w:rsidR="00AB3C44" w:rsidRPr="00C27F43">
          <w:pgSz w:w="11906" w:h="16838"/>
          <w:pgMar w:top="1417" w:right="1417" w:bottom="1417" w:left="1417" w:header="708" w:footer="708" w:gutter="0"/>
          <w:cols w:space="708"/>
          <w:docGrid w:linePitch="360"/>
        </w:sectPr>
      </w:pPr>
    </w:p>
    <w:p w:rsidR="00915F47" w:rsidRPr="007E5398" w:rsidRDefault="00915F47" w:rsidP="007E5398">
      <w:pPr>
        <w:pStyle w:val="Balk1"/>
      </w:pPr>
      <w:bookmarkStart w:id="44" w:name="_Toc125115813"/>
      <w:r w:rsidRPr="007E5398">
        <w:lastRenderedPageBreak/>
        <w:t>İÇ KONTROL GÜVENCE BEYANI</w:t>
      </w:r>
      <w:bookmarkEnd w:id="44"/>
    </w:p>
    <w:p w:rsidR="00915F47" w:rsidRPr="00915F47" w:rsidRDefault="00915F47" w:rsidP="00915F47"/>
    <w:p w:rsidR="00915F47" w:rsidRPr="00915F47" w:rsidRDefault="00D21633" w:rsidP="00915F47">
      <w:pPr>
        <w:spacing w:line="360" w:lineRule="auto"/>
        <w:rPr>
          <w:rFonts w:cs="Times New Roman"/>
          <w:szCs w:val="24"/>
        </w:rPr>
      </w:pPr>
      <w:r w:rsidRPr="00E85B12">
        <w:rPr>
          <w:rFonts w:cs="Times New Roman"/>
          <w:szCs w:val="24"/>
        </w:rPr>
        <w:tab/>
      </w:r>
      <w:r w:rsidR="00915F47">
        <w:t>Harcama Yetkilisin</w:t>
      </w:r>
      <w:r w:rsidR="0015010F">
        <w:t xml:space="preserve">in İç Kontrol Güvence Beyanı </w:t>
      </w:r>
    </w:p>
    <w:p w:rsidR="00915F47" w:rsidRPr="00915F47" w:rsidRDefault="00915F47" w:rsidP="00915F47">
      <w:pPr>
        <w:spacing w:line="360" w:lineRule="auto"/>
        <w:ind w:firstLine="708"/>
        <w:jc w:val="both"/>
      </w:pPr>
      <w:r w:rsidRPr="00915F47">
        <w:t>Harcama yetkilisi olarak görev ve yetkilerim çerçevesinde;</w:t>
      </w:r>
    </w:p>
    <w:p w:rsidR="00915F47" w:rsidRPr="00915F47" w:rsidRDefault="00915F47" w:rsidP="00915F47">
      <w:pPr>
        <w:spacing w:line="360" w:lineRule="auto"/>
        <w:ind w:firstLine="708"/>
        <w:jc w:val="both"/>
      </w:pPr>
      <w:r w:rsidRPr="00915F47">
        <w:t>Harcama birimimizce gerçekleştirilen iş ve işlemlerin idarenin amaç ve hedeflerine, iyi malî yönetim ilkelerine, kontrol düzenlemelerine v</w:t>
      </w:r>
      <w:r>
        <w:t xml:space="preserve">e </w:t>
      </w:r>
      <w:r w:rsidRPr="00915F47">
        <w:t>mevzuata uygun bir şekilde gerçekleştirildiğini, birimimize bütçe ile tahsis edilmiş kaynakların planlanmış amaçlar doğrultusunda etkili, ekonomik ve verimli bir şekilde kullanıldığını, birimimizde iç kontrol</w:t>
      </w:r>
      <w:r>
        <w:t xml:space="preserve"> </w:t>
      </w:r>
      <w:r w:rsidRPr="00915F47">
        <w:t>sisteminin yeterli ve makul güvenceyi</w:t>
      </w:r>
      <w:r>
        <w:t xml:space="preserve"> </w:t>
      </w:r>
      <w:r w:rsidRPr="00915F47">
        <w:t>sağladığını bildiririm.</w:t>
      </w:r>
    </w:p>
    <w:p w:rsidR="00915F47" w:rsidRPr="00915F47" w:rsidRDefault="00915F47" w:rsidP="00915F47">
      <w:pPr>
        <w:spacing w:line="360" w:lineRule="auto"/>
        <w:ind w:firstLine="708"/>
        <w:jc w:val="both"/>
      </w:pPr>
      <w:r w:rsidRPr="00915F47">
        <w:t>Bu güvence, harcama yetkilisi olarak sahip olduğum bilgi ve değerlendirmeler, yönetim bilgi sistemleri, iç kontrol sistemi değerlendirme raporları,</w:t>
      </w:r>
      <w:r>
        <w:t xml:space="preserve"> </w:t>
      </w:r>
      <w:r w:rsidRPr="00915F47">
        <w:t>izleme ve değerlendirme raporları ile den</w:t>
      </w:r>
      <w:r>
        <w:t>etim raporlarına dayanmaktadır.</w:t>
      </w:r>
    </w:p>
    <w:p w:rsidR="00915F47" w:rsidRDefault="00915F47" w:rsidP="00915F47">
      <w:pPr>
        <w:spacing w:line="360" w:lineRule="auto"/>
        <w:ind w:firstLine="708"/>
        <w:jc w:val="both"/>
      </w:pPr>
      <w:r w:rsidRPr="00915F47">
        <w:t xml:space="preserve">Bu raporda yer alan bilgilerin güvenilir, tam ve </w:t>
      </w:r>
      <w:r w:rsidR="0015010F">
        <w:t>doğru olduğunu beyan ederim.</w:t>
      </w:r>
    </w:p>
    <w:p w:rsidR="001F2D7B" w:rsidRDefault="001F2D7B" w:rsidP="00915F47">
      <w:pPr>
        <w:spacing w:line="360" w:lineRule="auto"/>
        <w:ind w:firstLine="708"/>
        <w:jc w:val="both"/>
      </w:pPr>
      <w:r>
        <w:t xml:space="preserve">                                                                                                                                                                </w:t>
      </w:r>
    </w:p>
    <w:p w:rsidR="001F2D7B" w:rsidRPr="00CB7DAA" w:rsidRDefault="001F2D7B" w:rsidP="00915F47">
      <w:pPr>
        <w:spacing w:line="360" w:lineRule="auto"/>
        <w:ind w:firstLine="708"/>
        <w:jc w:val="both"/>
        <w:rPr>
          <w:b/>
        </w:rPr>
      </w:pPr>
    </w:p>
    <w:p w:rsidR="001F2D7B" w:rsidRPr="00CB7DAA" w:rsidRDefault="001F2D7B" w:rsidP="001F2D7B">
      <w:pPr>
        <w:spacing w:line="360" w:lineRule="auto"/>
        <w:ind w:firstLine="708"/>
        <w:jc w:val="both"/>
        <w:rPr>
          <w:b/>
        </w:rPr>
      </w:pPr>
      <w:r w:rsidRPr="00CB7DAA">
        <w:rPr>
          <w:b/>
        </w:rPr>
        <w:t xml:space="preserve">                                                                                                </w:t>
      </w:r>
      <w:r w:rsidR="00A64842" w:rsidRPr="00CB7DAA">
        <w:rPr>
          <w:b/>
        </w:rPr>
        <w:t xml:space="preserve"> </w:t>
      </w:r>
      <w:r w:rsidR="00CB7DAA" w:rsidRPr="00CB7DAA">
        <w:rPr>
          <w:b/>
        </w:rPr>
        <w:t xml:space="preserve"> </w:t>
      </w:r>
      <w:r w:rsidR="00A64842" w:rsidRPr="00CB7DAA">
        <w:rPr>
          <w:b/>
        </w:rPr>
        <w:t xml:space="preserve"> </w:t>
      </w:r>
      <w:r w:rsidR="00CB7DAA" w:rsidRPr="00CB7DAA">
        <w:rPr>
          <w:b/>
        </w:rPr>
        <w:t>Belgin AKYÜZ</w:t>
      </w:r>
      <w:r w:rsidRPr="00CB7DAA">
        <w:rPr>
          <w:b/>
        </w:rPr>
        <w:t xml:space="preserve">  </w:t>
      </w:r>
    </w:p>
    <w:p w:rsidR="00D21633" w:rsidRDefault="001F2D7B" w:rsidP="00810D48">
      <w:r>
        <w:t xml:space="preserve">   </w:t>
      </w:r>
      <w:r w:rsidR="00810D48">
        <w:t xml:space="preserve">                                                                                              Strateji Geliştirme Daire Başkanı</w:t>
      </w:r>
    </w:p>
    <w:p w:rsidR="00810D48" w:rsidRDefault="00810D48" w:rsidP="00810D48">
      <w:pPr>
        <w:spacing w:line="360" w:lineRule="auto"/>
        <w:jc w:val="both"/>
      </w:pPr>
      <w:r>
        <w:t xml:space="preserve">                                                                                                         </w:t>
      </w:r>
      <w:r w:rsidR="00CB7DAA">
        <w:t xml:space="preserve">   </w:t>
      </w:r>
      <w:r w:rsidR="00E621C7">
        <w:t>Kayseri 16/01/2024</w:t>
      </w:r>
    </w:p>
    <w:p w:rsidR="00915F47" w:rsidRDefault="00915F47" w:rsidP="00915F47">
      <w:pPr>
        <w:jc w:val="both"/>
      </w:pPr>
    </w:p>
    <w:p w:rsidR="00915F47" w:rsidRDefault="00915F47" w:rsidP="00915F47">
      <w:pPr>
        <w:jc w:val="both"/>
      </w:pPr>
    </w:p>
    <w:p w:rsidR="0018639E" w:rsidRDefault="0018639E" w:rsidP="00915F47">
      <w:pPr>
        <w:jc w:val="both"/>
      </w:pPr>
    </w:p>
    <w:p w:rsidR="00915F47" w:rsidRDefault="00915F47" w:rsidP="00915F47">
      <w:pPr>
        <w:jc w:val="both"/>
      </w:pPr>
    </w:p>
    <w:sectPr w:rsidR="00915F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2941" w:rsidRDefault="00822941" w:rsidP="0043645C">
      <w:pPr>
        <w:spacing w:after="0" w:line="240" w:lineRule="auto"/>
      </w:pPr>
      <w:r>
        <w:separator/>
      </w:r>
    </w:p>
  </w:endnote>
  <w:endnote w:type="continuationSeparator" w:id="0">
    <w:p w:rsidR="00822941" w:rsidRDefault="00822941" w:rsidP="004364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00" w:rsidRDefault="006D1100">
    <w:pPr>
      <w:pStyle w:val="AltBilgi"/>
      <w:jc w:val="center"/>
    </w:pPr>
  </w:p>
  <w:p w:rsidR="006D1100" w:rsidRDefault="006D110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00" w:rsidRDefault="006D1100" w:rsidP="00A64842">
    <w:pPr>
      <w:pStyle w:val="AltBilgi"/>
    </w:pPr>
  </w:p>
  <w:p w:rsidR="006D1100" w:rsidRDefault="006D110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0839878"/>
      <w:docPartObj>
        <w:docPartGallery w:val="Page Numbers (Bottom of Page)"/>
        <w:docPartUnique/>
      </w:docPartObj>
    </w:sdtPr>
    <w:sdtEndPr/>
    <w:sdtContent>
      <w:p w:rsidR="006D1100" w:rsidRDefault="006D1100" w:rsidP="00C86237">
        <w:pPr>
          <w:pStyle w:val="AltBilgi"/>
        </w:pPr>
        <w:r>
          <w:fldChar w:fldCharType="begin"/>
        </w:r>
        <w:r>
          <w:instrText>PAGE   \* MERGEFORMAT</w:instrText>
        </w:r>
        <w:r>
          <w:fldChar w:fldCharType="separate"/>
        </w:r>
        <w:r>
          <w:rPr>
            <w:noProof/>
          </w:rPr>
          <w:t>1</w:t>
        </w:r>
        <w:r>
          <w:fldChar w:fldCharType="end"/>
        </w:r>
      </w:p>
    </w:sdtContent>
  </w:sdt>
  <w:p w:rsidR="006D1100" w:rsidRDefault="006D1100">
    <w:pPr>
      <w:pStyle w:val="AltBilgi"/>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228050"/>
      <w:docPartObj>
        <w:docPartGallery w:val="Page Numbers (Bottom of Page)"/>
        <w:docPartUnique/>
      </w:docPartObj>
    </w:sdtPr>
    <w:sdtEndPr/>
    <w:sdtContent>
      <w:p w:rsidR="006D1100" w:rsidRDefault="006D1100">
        <w:pPr>
          <w:pStyle w:val="AltBilgi"/>
          <w:jc w:val="center"/>
        </w:pPr>
        <w:r>
          <w:fldChar w:fldCharType="begin"/>
        </w:r>
        <w:r>
          <w:instrText>PAGE   \* MERGEFORMAT</w:instrText>
        </w:r>
        <w:r>
          <w:fldChar w:fldCharType="separate"/>
        </w:r>
        <w:r w:rsidR="00DA6DDE">
          <w:rPr>
            <w:noProof/>
          </w:rPr>
          <w:t>12</w:t>
        </w:r>
        <w:r>
          <w:fldChar w:fldCharType="end"/>
        </w:r>
      </w:p>
    </w:sdtContent>
  </w:sdt>
  <w:p w:rsidR="006D1100" w:rsidRDefault="006D1100">
    <w:pPr>
      <w:pStyle w:val="AltBilgi"/>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00" w:rsidRDefault="006D1100" w:rsidP="00A64842">
    <w:pPr>
      <w:pStyle w:val="AltBilgi"/>
    </w:pPr>
  </w:p>
  <w:p w:rsidR="006D1100" w:rsidRDefault="006D11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2941" w:rsidRDefault="00822941" w:rsidP="0043645C">
      <w:pPr>
        <w:spacing w:after="0" w:line="240" w:lineRule="auto"/>
      </w:pPr>
      <w:r>
        <w:separator/>
      </w:r>
    </w:p>
  </w:footnote>
  <w:footnote w:type="continuationSeparator" w:id="0">
    <w:p w:rsidR="00822941" w:rsidRDefault="00822941" w:rsidP="004364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00" w:rsidRDefault="006D1100">
    <w:pPr>
      <w:pStyle w:val="stBilgi"/>
    </w:pPr>
  </w:p>
  <w:p w:rsidR="006D1100" w:rsidRDefault="006D1100">
    <w:pPr>
      <w:pStyle w:val="stBilgi"/>
    </w:pPr>
  </w:p>
  <w:p w:rsidR="006D1100" w:rsidRDefault="006D1100">
    <w:pPr>
      <w:pStyle w:val="stBilgi"/>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100" w:rsidRDefault="006D1100">
    <w:pPr>
      <w:pStyle w:val="stBilgi"/>
    </w:pPr>
    <w:r>
      <w:tab/>
    </w:r>
    <w:r>
      <w:tab/>
      <w:t xml:space="preserve">       </w:t>
    </w:r>
    <w:r w:rsidR="00DA6DDE">
      <w:rPr>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Resim" o:spid="_x0000_i1025" type="#_x0000_t75" alt="agukisa [DÃ¶nÃ¼ÅŸtÃ¼rÃ¼lmÃ¼ÅŸ].jpg" style="width:53.4pt;height:61.8pt;visibility:visible">
          <v:imagedata r:id="rId1" o:title="agukisa [DÃ¶nÃ¼ÅŸtÃ¼rÃ¼lmÃ¼ÅŸ]"/>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D7AA9"/>
    <w:multiLevelType w:val="hybridMultilevel"/>
    <w:tmpl w:val="0F4070E6"/>
    <w:lvl w:ilvl="0" w:tplc="041F000B">
      <w:start w:val="1"/>
      <w:numFmt w:val="bullet"/>
      <w:lvlText w:val=""/>
      <w:lvlJc w:val="left"/>
      <w:pPr>
        <w:ind w:left="1429" w:hanging="360"/>
      </w:pPr>
      <w:rPr>
        <w:rFonts w:ascii="Wingdings" w:hAnsi="Wingdings" w:hint="default"/>
      </w:rPr>
    </w:lvl>
    <w:lvl w:ilvl="1" w:tplc="041F0003" w:tentative="1">
      <w:start w:val="1"/>
      <w:numFmt w:val="bullet"/>
      <w:lvlText w:val="o"/>
      <w:lvlJc w:val="left"/>
      <w:pPr>
        <w:ind w:left="2149" w:hanging="360"/>
      </w:pPr>
      <w:rPr>
        <w:rFonts w:ascii="Courier New" w:hAnsi="Courier New" w:cs="Courier New" w:hint="default"/>
      </w:rPr>
    </w:lvl>
    <w:lvl w:ilvl="2" w:tplc="041F0005" w:tentative="1">
      <w:start w:val="1"/>
      <w:numFmt w:val="bullet"/>
      <w:lvlText w:val=""/>
      <w:lvlJc w:val="left"/>
      <w:pPr>
        <w:ind w:left="2869" w:hanging="360"/>
      </w:pPr>
      <w:rPr>
        <w:rFonts w:ascii="Wingdings" w:hAnsi="Wingdings" w:hint="default"/>
      </w:rPr>
    </w:lvl>
    <w:lvl w:ilvl="3" w:tplc="041F0001" w:tentative="1">
      <w:start w:val="1"/>
      <w:numFmt w:val="bullet"/>
      <w:lvlText w:val=""/>
      <w:lvlJc w:val="left"/>
      <w:pPr>
        <w:ind w:left="3589" w:hanging="360"/>
      </w:pPr>
      <w:rPr>
        <w:rFonts w:ascii="Symbol" w:hAnsi="Symbol" w:hint="default"/>
      </w:rPr>
    </w:lvl>
    <w:lvl w:ilvl="4" w:tplc="041F0003" w:tentative="1">
      <w:start w:val="1"/>
      <w:numFmt w:val="bullet"/>
      <w:lvlText w:val="o"/>
      <w:lvlJc w:val="left"/>
      <w:pPr>
        <w:ind w:left="4309" w:hanging="360"/>
      </w:pPr>
      <w:rPr>
        <w:rFonts w:ascii="Courier New" w:hAnsi="Courier New" w:cs="Courier New" w:hint="default"/>
      </w:rPr>
    </w:lvl>
    <w:lvl w:ilvl="5" w:tplc="041F0005" w:tentative="1">
      <w:start w:val="1"/>
      <w:numFmt w:val="bullet"/>
      <w:lvlText w:val=""/>
      <w:lvlJc w:val="left"/>
      <w:pPr>
        <w:ind w:left="5029" w:hanging="360"/>
      </w:pPr>
      <w:rPr>
        <w:rFonts w:ascii="Wingdings" w:hAnsi="Wingdings" w:hint="default"/>
      </w:rPr>
    </w:lvl>
    <w:lvl w:ilvl="6" w:tplc="041F0001" w:tentative="1">
      <w:start w:val="1"/>
      <w:numFmt w:val="bullet"/>
      <w:lvlText w:val=""/>
      <w:lvlJc w:val="left"/>
      <w:pPr>
        <w:ind w:left="5749" w:hanging="360"/>
      </w:pPr>
      <w:rPr>
        <w:rFonts w:ascii="Symbol" w:hAnsi="Symbol" w:hint="default"/>
      </w:rPr>
    </w:lvl>
    <w:lvl w:ilvl="7" w:tplc="041F0003" w:tentative="1">
      <w:start w:val="1"/>
      <w:numFmt w:val="bullet"/>
      <w:lvlText w:val="o"/>
      <w:lvlJc w:val="left"/>
      <w:pPr>
        <w:ind w:left="6469" w:hanging="360"/>
      </w:pPr>
      <w:rPr>
        <w:rFonts w:ascii="Courier New" w:hAnsi="Courier New" w:cs="Courier New" w:hint="default"/>
      </w:rPr>
    </w:lvl>
    <w:lvl w:ilvl="8" w:tplc="041F0005" w:tentative="1">
      <w:start w:val="1"/>
      <w:numFmt w:val="bullet"/>
      <w:lvlText w:val=""/>
      <w:lvlJc w:val="left"/>
      <w:pPr>
        <w:ind w:left="7189" w:hanging="360"/>
      </w:pPr>
      <w:rPr>
        <w:rFonts w:ascii="Wingdings" w:hAnsi="Wingdings" w:hint="default"/>
      </w:rPr>
    </w:lvl>
  </w:abstractNum>
  <w:abstractNum w:abstractNumId="1" w15:restartNumberingAfterBreak="0">
    <w:nsid w:val="0F1125BC"/>
    <w:multiLevelType w:val="multilevel"/>
    <w:tmpl w:val="A90CB548"/>
    <w:lvl w:ilvl="0">
      <w:start w:val="2"/>
      <w:numFmt w:val="decimalZero"/>
      <w:lvlText w:val="%1"/>
      <w:lvlJc w:val="left"/>
      <w:pPr>
        <w:ind w:left="720" w:hanging="360"/>
      </w:pPr>
      <w:rPr>
        <w:rFonts w:hint="default"/>
        <w:b/>
      </w:rPr>
    </w:lvl>
    <w:lvl w:ilvl="1">
      <w:start w:val="1"/>
      <w:numFmt w:val="decimalZero"/>
      <w:isLgl/>
      <w:lvlText w:val="%1.%2"/>
      <w:lvlJc w:val="left"/>
      <w:pPr>
        <w:ind w:left="840" w:hanging="48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 w15:restartNumberingAfterBreak="0">
    <w:nsid w:val="12B6051B"/>
    <w:multiLevelType w:val="hybridMultilevel"/>
    <w:tmpl w:val="18BA0D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3460645"/>
    <w:multiLevelType w:val="hybridMultilevel"/>
    <w:tmpl w:val="7FB25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6D0981"/>
    <w:multiLevelType w:val="hybridMultilevel"/>
    <w:tmpl w:val="5268EF9C"/>
    <w:lvl w:ilvl="0" w:tplc="0CE87EAE">
      <w:start w:val="1"/>
      <w:numFmt w:val="upperLetter"/>
      <w:lvlText w:val="%1)"/>
      <w:lvlJc w:val="left"/>
      <w:pPr>
        <w:ind w:left="1035" w:hanging="360"/>
      </w:pPr>
      <w:rPr>
        <w:rFonts w:hint="default"/>
        <w:u w:val="single"/>
      </w:rPr>
    </w:lvl>
    <w:lvl w:ilvl="1" w:tplc="041F0019" w:tentative="1">
      <w:start w:val="1"/>
      <w:numFmt w:val="lowerLetter"/>
      <w:lvlText w:val="%2."/>
      <w:lvlJc w:val="left"/>
      <w:pPr>
        <w:ind w:left="1755" w:hanging="360"/>
      </w:pPr>
    </w:lvl>
    <w:lvl w:ilvl="2" w:tplc="041F001B" w:tentative="1">
      <w:start w:val="1"/>
      <w:numFmt w:val="lowerRoman"/>
      <w:lvlText w:val="%3."/>
      <w:lvlJc w:val="right"/>
      <w:pPr>
        <w:ind w:left="2475" w:hanging="180"/>
      </w:pPr>
    </w:lvl>
    <w:lvl w:ilvl="3" w:tplc="041F000F" w:tentative="1">
      <w:start w:val="1"/>
      <w:numFmt w:val="decimal"/>
      <w:lvlText w:val="%4."/>
      <w:lvlJc w:val="left"/>
      <w:pPr>
        <w:ind w:left="3195" w:hanging="360"/>
      </w:pPr>
    </w:lvl>
    <w:lvl w:ilvl="4" w:tplc="041F0019" w:tentative="1">
      <w:start w:val="1"/>
      <w:numFmt w:val="lowerLetter"/>
      <w:lvlText w:val="%5."/>
      <w:lvlJc w:val="left"/>
      <w:pPr>
        <w:ind w:left="3915" w:hanging="360"/>
      </w:pPr>
    </w:lvl>
    <w:lvl w:ilvl="5" w:tplc="041F001B" w:tentative="1">
      <w:start w:val="1"/>
      <w:numFmt w:val="lowerRoman"/>
      <w:lvlText w:val="%6."/>
      <w:lvlJc w:val="right"/>
      <w:pPr>
        <w:ind w:left="4635" w:hanging="180"/>
      </w:pPr>
    </w:lvl>
    <w:lvl w:ilvl="6" w:tplc="041F000F" w:tentative="1">
      <w:start w:val="1"/>
      <w:numFmt w:val="decimal"/>
      <w:lvlText w:val="%7."/>
      <w:lvlJc w:val="left"/>
      <w:pPr>
        <w:ind w:left="5355" w:hanging="360"/>
      </w:pPr>
    </w:lvl>
    <w:lvl w:ilvl="7" w:tplc="041F0019" w:tentative="1">
      <w:start w:val="1"/>
      <w:numFmt w:val="lowerLetter"/>
      <w:lvlText w:val="%8."/>
      <w:lvlJc w:val="left"/>
      <w:pPr>
        <w:ind w:left="6075" w:hanging="360"/>
      </w:pPr>
    </w:lvl>
    <w:lvl w:ilvl="8" w:tplc="041F001B" w:tentative="1">
      <w:start w:val="1"/>
      <w:numFmt w:val="lowerRoman"/>
      <w:lvlText w:val="%9."/>
      <w:lvlJc w:val="right"/>
      <w:pPr>
        <w:ind w:left="6795" w:hanging="180"/>
      </w:pPr>
    </w:lvl>
  </w:abstractNum>
  <w:abstractNum w:abstractNumId="5" w15:restartNumberingAfterBreak="0">
    <w:nsid w:val="19465569"/>
    <w:multiLevelType w:val="hybridMultilevel"/>
    <w:tmpl w:val="81BA325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46D105C"/>
    <w:multiLevelType w:val="hybridMultilevel"/>
    <w:tmpl w:val="75281350"/>
    <w:lvl w:ilvl="0" w:tplc="041F0001">
      <w:start w:val="1"/>
      <w:numFmt w:val="bullet"/>
      <w:lvlText w:val=""/>
      <w:lvlJc w:val="left"/>
      <w:pPr>
        <w:ind w:left="5038" w:hanging="360"/>
      </w:pPr>
      <w:rPr>
        <w:rFonts w:ascii="Symbol" w:hAnsi="Symbol" w:hint="default"/>
      </w:rPr>
    </w:lvl>
    <w:lvl w:ilvl="1" w:tplc="041F0019" w:tentative="1">
      <w:start w:val="1"/>
      <w:numFmt w:val="lowerLetter"/>
      <w:lvlText w:val="%2."/>
      <w:lvlJc w:val="left"/>
      <w:pPr>
        <w:ind w:left="5758" w:hanging="360"/>
      </w:pPr>
    </w:lvl>
    <w:lvl w:ilvl="2" w:tplc="041F001B" w:tentative="1">
      <w:start w:val="1"/>
      <w:numFmt w:val="lowerRoman"/>
      <w:lvlText w:val="%3."/>
      <w:lvlJc w:val="right"/>
      <w:pPr>
        <w:ind w:left="6478" w:hanging="180"/>
      </w:pPr>
    </w:lvl>
    <w:lvl w:ilvl="3" w:tplc="041F000F" w:tentative="1">
      <w:start w:val="1"/>
      <w:numFmt w:val="decimal"/>
      <w:lvlText w:val="%4."/>
      <w:lvlJc w:val="left"/>
      <w:pPr>
        <w:ind w:left="7198" w:hanging="360"/>
      </w:pPr>
    </w:lvl>
    <w:lvl w:ilvl="4" w:tplc="041F0019" w:tentative="1">
      <w:start w:val="1"/>
      <w:numFmt w:val="lowerLetter"/>
      <w:lvlText w:val="%5."/>
      <w:lvlJc w:val="left"/>
      <w:pPr>
        <w:ind w:left="7918" w:hanging="360"/>
      </w:pPr>
    </w:lvl>
    <w:lvl w:ilvl="5" w:tplc="041F001B" w:tentative="1">
      <w:start w:val="1"/>
      <w:numFmt w:val="lowerRoman"/>
      <w:lvlText w:val="%6."/>
      <w:lvlJc w:val="right"/>
      <w:pPr>
        <w:ind w:left="8638" w:hanging="180"/>
      </w:pPr>
    </w:lvl>
    <w:lvl w:ilvl="6" w:tplc="041F000F" w:tentative="1">
      <w:start w:val="1"/>
      <w:numFmt w:val="decimal"/>
      <w:lvlText w:val="%7."/>
      <w:lvlJc w:val="left"/>
      <w:pPr>
        <w:ind w:left="9358" w:hanging="360"/>
      </w:pPr>
    </w:lvl>
    <w:lvl w:ilvl="7" w:tplc="041F0019" w:tentative="1">
      <w:start w:val="1"/>
      <w:numFmt w:val="lowerLetter"/>
      <w:lvlText w:val="%8."/>
      <w:lvlJc w:val="left"/>
      <w:pPr>
        <w:ind w:left="10078" w:hanging="360"/>
      </w:pPr>
    </w:lvl>
    <w:lvl w:ilvl="8" w:tplc="041F001B" w:tentative="1">
      <w:start w:val="1"/>
      <w:numFmt w:val="lowerRoman"/>
      <w:lvlText w:val="%9."/>
      <w:lvlJc w:val="right"/>
      <w:pPr>
        <w:ind w:left="10798" w:hanging="180"/>
      </w:pPr>
    </w:lvl>
  </w:abstractNum>
  <w:abstractNum w:abstractNumId="7" w15:restartNumberingAfterBreak="0">
    <w:nsid w:val="303A6A54"/>
    <w:multiLevelType w:val="hybridMultilevel"/>
    <w:tmpl w:val="D3D87E36"/>
    <w:lvl w:ilvl="0" w:tplc="041F0001">
      <w:start w:val="1"/>
      <w:numFmt w:val="bullet"/>
      <w:lvlText w:val=""/>
      <w:lvlJc w:val="left"/>
      <w:pPr>
        <w:ind w:left="1004" w:hanging="360"/>
      </w:pPr>
      <w:rPr>
        <w:rFonts w:ascii="Symbol" w:hAnsi="Symbol" w:hint="default"/>
      </w:rPr>
    </w:lvl>
    <w:lvl w:ilvl="1" w:tplc="041F0003" w:tentative="1">
      <w:start w:val="1"/>
      <w:numFmt w:val="bullet"/>
      <w:lvlText w:val="o"/>
      <w:lvlJc w:val="left"/>
      <w:pPr>
        <w:ind w:left="1724" w:hanging="360"/>
      </w:pPr>
      <w:rPr>
        <w:rFonts w:ascii="Courier New" w:hAnsi="Courier New" w:cs="Courier New" w:hint="default"/>
      </w:rPr>
    </w:lvl>
    <w:lvl w:ilvl="2" w:tplc="041F0005" w:tentative="1">
      <w:start w:val="1"/>
      <w:numFmt w:val="bullet"/>
      <w:lvlText w:val=""/>
      <w:lvlJc w:val="left"/>
      <w:pPr>
        <w:ind w:left="2444" w:hanging="360"/>
      </w:pPr>
      <w:rPr>
        <w:rFonts w:ascii="Wingdings" w:hAnsi="Wingdings" w:hint="default"/>
      </w:rPr>
    </w:lvl>
    <w:lvl w:ilvl="3" w:tplc="041F0001" w:tentative="1">
      <w:start w:val="1"/>
      <w:numFmt w:val="bullet"/>
      <w:lvlText w:val=""/>
      <w:lvlJc w:val="left"/>
      <w:pPr>
        <w:ind w:left="3164" w:hanging="360"/>
      </w:pPr>
      <w:rPr>
        <w:rFonts w:ascii="Symbol" w:hAnsi="Symbol" w:hint="default"/>
      </w:rPr>
    </w:lvl>
    <w:lvl w:ilvl="4" w:tplc="041F0003" w:tentative="1">
      <w:start w:val="1"/>
      <w:numFmt w:val="bullet"/>
      <w:lvlText w:val="o"/>
      <w:lvlJc w:val="left"/>
      <w:pPr>
        <w:ind w:left="3884" w:hanging="360"/>
      </w:pPr>
      <w:rPr>
        <w:rFonts w:ascii="Courier New" w:hAnsi="Courier New" w:cs="Courier New" w:hint="default"/>
      </w:rPr>
    </w:lvl>
    <w:lvl w:ilvl="5" w:tplc="041F0005" w:tentative="1">
      <w:start w:val="1"/>
      <w:numFmt w:val="bullet"/>
      <w:lvlText w:val=""/>
      <w:lvlJc w:val="left"/>
      <w:pPr>
        <w:ind w:left="4604" w:hanging="360"/>
      </w:pPr>
      <w:rPr>
        <w:rFonts w:ascii="Wingdings" w:hAnsi="Wingdings" w:hint="default"/>
      </w:rPr>
    </w:lvl>
    <w:lvl w:ilvl="6" w:tplc="041F0001" w:tentative="1">
      <w:start w:val="1"/>
      <w:numFmt w:val="bullet"/>
      <w:lvlText w:val=""/>
      <w:lvlJc w:val="left"/>
      <w:pPr>
        <w:ind w:left="5324" w:hanging="360"/>
      </w:pPr>
      <w:rPr>
        <w:rFonts w:ascii="Symbol" w:hAnsi="Symbol" w:hint="default"/>
      </w:rPr>
    </w:lvl>
    <w:lvl w:ilvl="7" w:tplc="041F0003" w:tentative="1">
      <w:start w:val="1"/>
      <w:numFmt w:val="bullet"/>
      <w:lvlText w:val="o"/>
      <w:lvlJc w:val="left"/>
      <w:pPr>
        <w:ind w:left="6044" w:hanging="360"/>
      </w:pPr>
      <w:rPr>
        <w:rFonts w:ascii="Courier New" w:hAnsi="Courier New" w:cs="Courier New" w:hint="default"/>
      </w:rPr>
    </w:lvl>
    <w:lvl w:ilvl="8" w:tplc="041F0005" w:tentative="1">
      <w:start w:val="1"/>
      <w:numFmt w:val="bullet"/>
      <w:lvlText w:val=""/>
      <w:lvlJc w:val="left"/>
      <w:pPr>
        <w:ind w:left="6764" w:hanging="360"/>
      </w:pPr>
      <w:rPr>
        <w:rFonts w:ascii="Wingdings" w:hAnsi="Wingdings" w:hint="default"/>
      </w:rPr>
    </w:lvl>
  </w:abstractNum>
  <w:abstractNum w:abstractNumId="8" w15:restartNumberingAfterBreak="0">
    <w:nsid w:val="305D2C9C"/>
    <w:multiLevelType w:val="hybridMultilevel"/>
    <w:tmpl w:val="85DA60A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1887757"/>
    <w:multiLevelType w:val="hybridMultilevel"/>
    <w:tmpl w:val="420C5C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2676949"/>
    <w:multiLevelType w:val="hybridMultilevel"/>
    <w:tmpl w:val="4A56235A"/>
    <w:lvl w:ilvl="0" w:tplc="64E08002">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533267A"/>
    <w:multiLevelType w:val="hybridMultilevel"/>
    <w:tmpl w:val="C60A09B2"/>
    <w:lvl w:ilvl="0" w:tplc="3A681688">
      <w:start w:val="1"/>
      <w:numFmt w:val="upperLetter"/>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2" w15:restartNumberingAfterBreak="0">
    <w:nsid w:val="40C45A21"/>
    <w:multiLevelType w:val="hybridMultilevel"/>
    <w:tmpl w:val="57AE141A"/>
    <w:lvl w:ilvl="0" w:tplc="62F81B28">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3" w15:restartNumberingAfterBreak="0">
    <w:nsid w:val="43316457"/>
    <w:multiLevelType w:val="hybridMultilevel"/>
    <w:tmpl w:val="460EE22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60E3CAE"/>
    <w:multiLevelType w:val="hybridMultilevel"/>
    <w:tmpl w:val="3232EE8C"/>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5E0FBF"/>
    <w:multiLevelType w:val="hybridMultilevel"/>
    <w:tmpl w:val="87A2D9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547E27F3"/>
    <w:multiLevelType w:val="hybridMultilevel"/>
    <w:tmpl w:val="A77CE4FA"/>
    <w:lvl w:ilvl="0" w:tplc="EAC2D78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7" w15:restartNumberingAfterBreak="0">
    <w:nsid w:val="55526991"/>
    <w:multiLevelType w:val="hybridMultilevel"/>
    <w:tmpl w:val="4BE28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9B36A56"/>
    <w:multiLevelType w:val="multilevel"/>
    <w:tmpl w:val="354604DA"/>
    <w:lvl w:ilvl="0">
      <w:start w:val="1"/>
      <w:numFmt w:val="decimalZero"/>
      <w:lvlText w:val="%1."/>
      <w:lvlJc w:val="left"/>
      <w:pPr>
        <w:ind w:left="720" w:hanging="360"/>
      </w:pPr>
      <w:rPr>
        <w:rFonts w:hint="default"/>
        <w:b/>
      </w:rPr>
    </w:lvl>
    <w:lvl w:ilvl="1">
      <w:start w:val="1"/>
      <w:numFmt w:val="decimalZero"/>
      <w:isLgl/>
      <w:lvlText w:val="%1.%2"/>
      <w:lvlJc w:val="left"/>
      <w:pPr>
        <w:ind w:left="1290" w:hanging="570"/>
      </w:pPr>
      <w:rPr>
        <w:rFonts w:hint="default"/>
        <w:b/>
        <w:i w:val="0"/>
      </w:rPr>
    </w:lvl>
    <w:lvl w:ilvl="2">
      <w:start w:val="1"/>
      <w:numFmt w:val="decimal"/>
      <w:isLgl/>
      <w:lvlText w:val="%1.%2.%3"/>
      <w:lvlJc w:val="left"/>
      <w:pPr>
        <w:ind w:left="1800" w:hanging="720"/>
      </w:pPr>
      <w:rPr>
        <w:rFonts w:hint="default"/>
        <w:i w:val="0"/>
      </w:rPr>
    </w:lvl>
    <w:lvl w:ilvl="3">
      <w:start w:val="1"/>
      <w:numFmt w:val="decimal"/>
      <w:isLgl/>
      <w:lvlText w:val="%1.%2.%3.%4"/>
      <w:lvlJc w:val="left"/>
      <w:pPr>
        <w:ind w:left="2160" w:hanging="720"/>
      </w:pPr>
      <w:rPr>
        <w:rFonts w:hint="default"/>
        <w:i w:val="0"/>
      </w:rPr>
    </w:lvl>
    <w:lvl w:ilvl="4">
      <w:start w:val="1"/>
      <w:numFmt w:val="decimalZero"/>
      <w:isLgl/>
      <w:lvlText w:val="%1.%2.%3.%4.%5"/>
      <w:lvlJc w:val="left"/>
      <w:pPr>
        <w:ind w:left="2880" w:hanging="1080"/>
      </w:pPr>
      <w:rPr>
        <w:rFonts w:hint="default"/>
        <w:i w:val="0"/>
      </w:rPr>
    </w:lvl>
    <w:lvl w:ilvl="5">
      <w:start w:val="1"/>
      <w:numFmt w:val="decimalZero"/>
      <w:isLgl/>
      <w:lvlText w:val="%1.%2.%3.%4.%5.%6"/>
      <w:lvlJc w:val="left"/>
      <w:pPr>
        <w:ind w:left="3240" w:hanging="1080"/>
      </w:pPr>
      <w:rPr>
        <w:rFonts w:hint="default"/>
        <w:i w:val="0"/>
      </w:rPr>
    </w:lvl>
    <w:lvl w:ilvl="6">
      <w:start w:val="1"/>
      <w:numFmt w:val="decimal"/>
      <w:isLgl/>
      <w:lvlText w:val="%1.%2.%3.%4.%5.%6.%7"/>
      <w:lvlJc w:val="left"/>
      <w:pPr>
        <w:ind w:left="3960" w:hanging="1440"/>
      </w:pPr>
      <w:rPr>
        <w:rFonts w:hint="default"/>
        <w:i w:val="0"/>
      </w:rPr>
    </w:lvl>
    <w:lvl w:ilvl="7">
      <w:start w:val="1"/>
      <w:numFmt w:val="decimalZero"/>
      <w:isLgl/>
      <w:lvlText w:val="%1.%2.%3.%4.%5.%6.%7.%8"/>
      <w:lvlJc w:val="left"/>
      <w:pPr>
        <w:ind w:left="4320" w:hanging="1440"/>
      </w:pPr>
      <w:rPr>
        <w:rFonts w:hint="default"/>
        <w:i w:val="0"/>
      </w:rPr>
    </w:lvl>
    <w:lvl w:ilvl="8">
      <w:start w:val="1"/>
      <w:numFmt w:val="decimal"/>
      <w:isLgl/>
      <w:lvlText w:val="%1.%2.%3.%4.%5.%6.%7.%8.%9"/>
      <w:lvlJc w:val="left"/>
      <w:pPr>
        <w:ind w:left="5040" w:hanging="1800"/>
      </w:pPr>
      <w:rPr>
        <w:rFonts w:hint="default"/>
        <w:i w:val="0"/>
      </w:rPr>
    </w:lvl>
  </w:abstractNum>
  <w:abstractNum w:abstractNumId="19" w15:restartNumberingAfterBreak="0">
    <w:nsid w:val="5A6F1825"/>
    <w:multiLevelType w:val="hybridMultilevel"/>
    <w:tmpl w:val="DB389A2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BA76D71"/>
    <w:multiLevelType w:val="hybridMultilevel"/>
    <w:tmpl w:val="A77CE4FA"/>
    <w:lvl w:ilvl="0" w:tplc="EAC2D78C">
      <w:start w:val="1"/>
      <w:numFmt w:val="decimal"/>
      <w:lvlText w:val="%1."/>
      <w:lvlJc w:val="left"/>
      <w:pPr>
        <w:ind w:left="644" w:hanging="360"/>
      </w:pPr>
      <w:rPr>
        <w:rFonts w:hint="default"/>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21" w15:restartNumberingAfterBreak="0">
    <w:nsid w:val="62C45287"/>
    <w:multiLevelType w:val="hybridMultilevel"/>
    <w:tmpl w:val="BFD24D34"/>
    <w:lvl w:ilvl="0" w:tplc="E800EF58">
      <w:start w:val="1"/>
      <w:numFmt w:val="upperRoman"/>
      <w:lvlText w:val="%1-"/>
      <w:lvlJc w:val="left"/>
      <w:pPr>
        <w:ind w:left="1440" w:hanging="72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636E397F"/>
    <w:multiLevelType w:val="hybridMultilevel"/>
    <w:tmpl w:val="1CCAD958"/>
    <w:lvl w:ilvl="0" w:tplc="7CC4F47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1115E6F"/>
    <w:multiLevelType w:val="multilevel"/>
    <w:tmpl w:val="13FE79CA"/>
    <w:lvl w:ilvl="0">
      <w:start w:val="5"/>
      <w:numFmt w:val="decimal"/>
      <w:lvlText w:val="%1"/>
      <w:lvlJc w:val="left"/>
      <w:pPr>
        <w:ind w:left="360" w:hanging="360"/>
      </w:pPr>
      <w:rPr>
        <w:rFonts w:hint="default"/>
      </w:rPr>
    </w:lvl>
    <w:lvl w:ilvl="1">
      <w:start w:val="1"/>
      <w:numFmt w:val="decimal"/>
      <w:lvlText w:val="%1.%2"/>
      <w:lvlJc w:val="left"/>
      <w:pPr>
        <w:ind w:left="1395" w:hanging="360"/>
      </w:pPr>
      <w:rPr>
        <w:rFonts w:hint="default"/>
      </w:rPr>
    </w:lvl>
    <w:lvl w:ilvl="2">
      <w:start w:val="1"/>
      <w:numFmt w:val="decimal"/>
      <w:lvlText w:val="%1.%2.%3"/>
      <w:lvlJc w:val="left"/>
      <w:pPr>
        <w:ind w:left="2790" w:hanging="720"/>
      </w:pPr>
      <w:rPr>
        <w:rFonts w:hint="default"/>
      </w:rPr>
    </w:lvl>
    <w:lvl w:ilvl="3">
      <w:start w:val="1"/>
      <w:numFmt w:val="decimal"/>
      <w:lvlText w:val="%1.%2.%3.%4"/>
      <w:lvlJc w:val="left"/>
      <w:pPr>
        <w:ind w:left="3825" w:hanging="720"/>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9720" w:hanging="1440"/>
      </w:pPr>
      <w:rPr>
        <w:rFonts w:hint="default"/>
      </w:rPr>
    </w:lvl>
  </w:abstractNum>
  <w:abstractNum w:abstractNumId="24" w15:restartNumberingAfterBreak="0">
    <w:nsid w:val="76852E4D"/>
    <w:multiLevelType w:val="hybridMultilevel"/>
    <w:tmpl w:val="46E421E4"/>
    <w:lvl w:ilvl="0" w:tplc="F53EE5A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7E362431"/>
    <w:multiLevelType w:val="hybridMultilevel"/>
    <w:tmpl w:val="450C364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EF3070F"/>
    <w:multiLevelType w:val="hybridMultilevel"/>
    <w:tmpl w:val="8DBA9D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2"/>
  </w:num>
  <w:num w:numId="2">
    <w:abstractNumId w:val="24"/>
  </w:num>
  <w:num w:numId="3">
    <w:abstractNumId w:val="11"/>
  </w:num>
  <w:num w:numId="4">
    <w:abstractNumId w:val="10"/>
  </w:num>
  <w:num w:numId="5">
    <w:abstractNumId w:val="12"/>
  </w:num>
  <w:num w:numId="6">
    <w:abstractNumId w:val="4"/>
  </w:num>
  <w:num w:numId="7">
    <w:abstractNumId w:val="23"/>
  </w:num>
  <w:num w:numId="8">
    <w:abstractNumId w:val="21"/>
  </w:num>
  <w:num w:numId="9">
    <w:abstractNumId w:val="20"/>
  </w:num>
  <w:num w:numId="10">
    <w:abstractNumId w:val="18"/>
  </w:num>
  <w:num w:numId="11">
    <w:abstractNumId w:val="1"/>
  </w:num>
  <w:num w:numId="12">
    <w:abstractNumId w:val="0"/>
  </w:num>
  <w:num w:numId="13">
    <w:abstractNumId w:val="9"/>
  </w:num>
  <w:num w:numId="14">
    <w:abstractNumId w:val="25"/>
  </w:num>
  <w:num w:numId="15">
    <w:abstractNumId w:val="5"/>
  </w:num>
  <w:num w:numId="16">
    <w:abstractNumId w:val="6"/>
  </w:num>
  <w:num w:numId="17">
    <w:abstractNumId w:val="13"/>
  </w:num>
  <w:num w:numId="18">
    <w:abstractNumId w:val="15"/>
  </w:num>
  <w:num w:numId="19">
    <w:abstractNumId w:val="19"/>
  </w:num>
  <w:num w:numId="20">
    <w:abstractNumId w:val="3"/>
  </w:num>
  <w:num w:numId="21">
    <w:abstractNumId w:val="26"/>
  </w:num>
  <w:num w:numId="22">
    <w:abstractNumId w:val="8"/>
  </w:num>
  <w:num w:numId="23">
    <w:abstractNumId w:val="17"/>
  </w:num>
  <w:num w:numId="24">
    <w:abstractNumId w:val="7"/>
  </w:num>
  <w:num w:numId="25">
    <w:abstractNumId w:val="14"/>
  </w:num>
  <w:num w:numId="26">
    <w:abstractNumId w:val="2"/>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C4B"/>
    <w:rsid w:val="0000053E"/>
    <w:rsid w:val="0000458F"/>
    <w:rsid w:val="00021AE4"/>
    <w:rsid w:val="00023BC0"/>
    <w:rsid w:val="00031968"/>
    <w:rsid w:val="00036E12"/>
    <w:rsid w:val="000425C9"/>
    <w:rsid w:val="00045D70"/>
    <w:rsid w:val="00054B86"/>
    <w:rsid w:val="00066C6C"/>
    <w:rsid w:val="00087E29"/>
    <w:rsid w:val="00092A55"/>
    <w:rsid w:val="00096556"/>
    <w:rsid w:val="000A0F5A"/>
    <w:rsid w:val="000A135D"/>
    <w:rsid w:val="000A618D"/>
    <w:rsid w:val="000B1B8A"/>
    <w:rsid w:val="000B5E12"/>
    <w:rsid w:val="000C510B"/>
    <w:rsid w:val="000D7EC3"/>
    <w:rsid w:val="000F394C"/>
    <w:rsid w:val="000F7FA7"/>
    <w:rsid w:val="001349EB"/>
    <w:rsid w:val="00146C00"/>
    <w:rsid w:val="0015010F"/>
    <w:rsid w:val="00172880"/>
    <w:rsid w:val="00173377"/>
    <w:rsid w:val="001820B2"/>
    <w:rsid w:val="00183B04"/>
    <w:rsid w:val="00185DE7"/>
    <w:rsid w:val="0018639E"/>
    <w:rsid w:val="0019059E"/>
    <w:rsid w:val="0019285D"/>
    <w:rsid w:val="001B5EC2"/>
    <w:rsid w:val="001D0900"/>
    <w:rsid w:val="001D59C0"/>
    <w:rsid w:val="001F1E30"/>
    <w:rsid w:val="001F2D7B"/>
    <w:rsid w:val="0021212C"/>
    <w:rsid w:val="00216588"/>
    <w:rsid w:val="002170A9"/>
    <w:rsid w:val="002360DC"/>
    <w:rsid w:val="0024132A"/>
    <w:rsid w:val="002535C1"/>
    <w:rsid w:val="002547B0"/>
    <w:rsid w:val="00270786"/>
    <w:rsid w:val="00283132"/>
    <w:rsid w:val="00284054"/>
    <w:rsid w:val="0028728E"/>
    <w:rsid w:val="002959E3"/>
    <w:rsid w:val="002A3DA4"/>
    <w:rsid w:val="002A52BE"/>
    <w:rsid w:val="002B0CDD"/>
    <w:rsid w:val="0030380E"/>
    <w:rsid w:val="003126F6"/>
    <w:rsid w:val="00321D88"/>
    <w:rsid w:val="00330E76"/>
    <w:rsid w:val="00342664"/>
    <w:rsid w:val="00344443"/>
    <w:rsid w:val="0036183A"/>
    <w:rsid w:val="003770FB"/>
    <w:rsid w:val="00380B07"/>
    <w:rsid w:val="003910DB"/>
    <w:rsid w:val="00397DE7"/>
    <w:rsid w:val="003A1FA9"/>
    <w:rsid w:val="003B6F55"/>
    <w:rsid w:val="003C391F"/>
    <w:rsid w:val="003F2D87"/>
    <w:rsid w:val="00405A91"/>
    <w:rsid w:val="004131EE"/>
    <w:rsid w:val="00416D95"/>
    <w:rsid w:val="0043645C"/>
    <w:rsid w:val="00446980"/>
    <w:rsid w:val="00463650"/>
    <w:rsid w:val="004860AC"/>
    <w:rsid w:val="00486A2C"/>
    <w:rsid w:val="00491A33"/>
    <w:rsid w:val="004A16DB"/>
    <w:rsid w:val="004C0B55"/>
    <w:rsid w:val="004C4D3A"/>
    <w:rsid w:val="004C5647"/>
    <w:rsid w:val="004D4432"/>
    <w:rsid w:val="004E3D94"/>
    <w:rsid w:val="004E7ED4"/>
    <w:rsid w:val="00514788"/>
    <w:rsid w:val="0053214E"/>
    <w:rsid w:val="00545B3E"/>
    <w:rsid w:val="00564F9A"/>
    <w:rsid w:val="00571217"/>
    <w:rsid w:val="0058606A"/>
    <w:rsid w:val="00586864"/>
    <w:rsid w:val="005934A7"/>
    <w:rsid w:val="005A2F79"/>
    <w:rsid w:val="005D192B"/>
    <w:rsid w:val="005D69F2"/>
    <w:rsid w:val="005D7308"/>
    <w:rsid w:val="00600753"/>
    <w:rsid w:val="00601C4B"/>
    <w:rsid w:val="006023AC"/>
    <w:rsid w:val="00610C4A"/>
    <w:rsid w:val="00620E3E"/>
    <w:rsid w:val="00621236"/>
    <w:rsid w:val="00621709"/>
    <w:rsid w:val="00643E52"/>
    <w:rsid w:val="006832FB"/>
    <w:rsid w:val="00691A29"/>
    <w:rsid w:val="00694A64"/>
    <w:rsid w:val="0069734C"/>
    <w:rsid w:val="006B180E"/>
    <w:rsid w:val="006D1100"/>
    <w:rsid w:val="006D3613"/>
    <w:rsid w:val="006F1BAF"/>
    <w:rsid w:val="006F2905"/>
    <w:rsid w:val="006F6EA9"/>
    <w:rsid w:val="007136A9"/>
    <w:rsid w:val="00751A6D"/>
    <w:rsid w:val="007647B8"/>
    <w:rsid w:val="00773D2B"/>
    <w:rsid w:val="00787B36"/>
    <w:rsid w:val="007A2EBC"/>
    <w:rsid w:val="007B42BA"/>
    <w:rsid w:val="007B63FC"/>
    <w:rsid w:val="007D3730"/>
    <w:rsid w:val="007D799B"/>
    <w:rsid w:val="007E5398"/>
    <w:rsid w:val="007E56B0"/>
    <w:rsid w:val="007E57F4"/>
    <w:rsid w:val="007F14ED"/>
    <w:rsid w:val="00810D48"/>
    <w:rsid w:val="0082075E"/>
    <w:rsid w:val="00822941"/>
    <w:rsid w:val="00864ABC"/>
    <w:rsid w:val="00864B62"/>
    <w:rsid w:val="00875462"/>
    <w:rsid w:val="00883C1C"/>
    <w:rsid w:val="00892529"/>
    <w:rsid w:val="0089310B"/>
    <w:rsid w:val="008A3D6E"/>
    <w:rsid w:val="008C231D"/>
    <w:rsid w:val="008D7FF9"/>
    <w:rsid w:val="008E00BF"/>
    <w:rsid w:val="008E2435"/>
    <w:rsid w:val="008E7ACB"/>
    <w:rsid w:val="0090215D"/>
    <w:rsid w:val="00902CC8"/>
    <w:rsid w:val="00915F47"/>
    <w:rsid w:val="0091729F"/>
    <w:rsid w:val="009179D4"/>
    <w:rsid w:val="00925516"/>
    <w:rsid w:val="009337BD"/>
    <w:rsid w:val="00934DE9"/>
    <w:rsid w:val="009421FA"/>
    <w:rsid w:val="00945837"/>
    <w:rsid w:val="009523DA"/>
    <w:rsid w:val="00967F0C"/>
    <w:rsid w:val="0097091C"/>
    <w:rsid w:val="0098095C"/>
    <w:rsid w:val="00981BDB"/>
    <w:rsid w:val="00983B51"/>
    <w:rsid w:val="00985E24"/>
    <w:rsid w:val="0099579C"/>
    <w:rsid w:val="009A24C5"/>
    <w:rsid w:val="009A4D12"/>
    <w:rsid w:val="009B099D"/>
    <w:rsid w:val="009C333A"/>
    <w:rsid w:val="009C7FB7"/>
    <w:rsid w:val="009D758F"/>
    <w:rsid w:val="009E14F2"/>
    <w:rsid w:val="009E200D"/>
    <w:rsid w:val="00A03DA4"/>
    <w:rsid w:val="00A04798"/>
    <w:rsid w:val="00A12D85"/>
    <w:rsid w:val="00A24C34"/>
    <w:rsid w:val="00A341D5"/>
    <w:rsid w:val="00A37B9E"/>
    <w:rsid w:val="00A42ECB"/>
    <w:rsid w:val="00A62C8F"/>
    <w:rsid w:val="00A64842"/>
    <w:rsid w:val="00A86190"/>
    <w:rsid w:val="00AA2652"/>
    <w:rsid w:val="00AB3C44"/>
    <w:rsid w:val="00AC0CBB"/>
    <w:rsid w:val="00AC3FEF"/>
    <w:rsid w:val="00AC51B3"/>
    <w:rsid w:val="00AD19F6"/>
    <w:rsid w:val="00AF775D"/>
    <w:rsid w:val="00B423F2"/>
    <w:rsid w:val="00B47429"/>
    <w:rsid w:val="00B477D2"/>
    <w:rsid w:val="00B63FA5"/>
    <w:rsid w:val="00B72751"/>
    <w:rsid w:val="00B76A4C"/>
    <w:rsid w:val="00BB030C"/>
    <w:rsid w:val="00BB1C8E"/>
    <w:rsid w:val="00BC1746"/>
    <w:rsid w:val="00BC474F"/>
    <w:rsid w:val="00BD0E8D"/>
    <w:rsid w:val="00BF60A4"/>
    <w:rsid w:val="00C074C9"/>
    <w:rsid w:val="00C27F43"/>
    <w:rsid w:val="00C54BD5"/>
    <w:rsid w:val="00C5667A"/>
    <w:rsid w:val="00C62564"/>
    <w:rsid w:val="00C70AB5"/>
    <w:rsid w:val="00C74A8B"/>
    <w:rsid w:val="00C827DC"/>
    <w:rsid w:val="00C86237"/>
    <w:rsid w:val="00C86CEE"/>
    <w:rsid w:val="00CB0529"/>
    <w:rsid w:val="00CB51C8"/>
    <w:rsid w:val="00CB7316"/>
    <w:rsid w:val="00CB7DAA"/>
    <w:rsid w:val="00CD290A"/>
    <w:rsid w:val="00D0352E"/>
    <w:rsid w:val="00D03A6D"/>
    <w:rsid w:val="00D1619E"/>
    <w:rsid w:val="00D21633"/>
    <w:rsid w:val="00D279BE"/>
    <w:rsid w:val="00D43C80"/>
    <w:rsid w:val="00D43D1C"/>
    <w:rsid w:val="00D47F19"/>
    <w:rsid w:val="00D63181"/>
    <w:rsid w:val="00D74FB6"/>
    <w:rsid w:val="00D958F1"/>
    <w:rsid w:val="00DA450E"/>
    <w:rsid w:val="00DA6DDE"/>
    <w:rsid w:val="00DB314C"/>
    <w:rsid w:val="00DD1576"/>
    <w:rsid w:val="00DD1ECD"/>
    <w:rsid w:val="00DF3392"/>
    <w:rsid w:val="00DF66D4"/>
    <w:rsid w:val="00E04B47"/>
    <w:rsid w:val="00E53966"/>
    <w:rsid w:val="00E61A1E"/>
    <w:rsid w:val="00E621C7"/>
    <w:rsid w:val="00E6293D"/>
    <w:rsid w:val="00E65301"/>
    <w:rsid w:val="00E758E1"/>
    <w:rsid w:val="00E77B39"/>
    <w:rsid w:val="00E85B12"/>
    <w:rsid w:val="00E86777"/>
    <w:rsid w:val="00E9598E"/>
    <w:rsid w:val="00EA10CE"/>
    <w:rsid w:val="00EA18DA"/>
    <w:rsid w:val="00EC0CE4"/>
    <w:rsid w:val="00F229C2"/>
    <w:rsid w:val="00F31502"/>
    <w:rsid w:val="00F42B53"/>
    <w:rsid w:val="00F458E5"/>
    <w:rsid w:val="00F46385"/>
    <w:rsid w:val="00F521B6"/>
    <w:rsid w:val="00F55BCD"/>
    <w:rsid w:val="00F968C0"/>
    <w:rsid w:val="00FA200E"/>
    <w:rsid w:val="00FB255C"/>
    <w:rsid w:val="00FC4ABA"/>
    <w:rsid w:val="00FC6EF9"/>
    <w:rsid w:val="00FE6CB7"/>
    <w:rsid w:val="00FE74A4"/>
    <w:rsid w:val="00FF0DCB"/>
    <w:rsid w:val="00FF31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C570BC"/>
  <w15:chartTrackingRefBased/>
  <w15:docId w15:val="{D7E8DA95-959B-4E5E-9E01-29C5B8BD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F19"/>
    <w:rPr>
      <w:rFonts w:ascii="Times New Roman" w:hAnsi="Times New Roman"/>
      <w:sz w:val="24"/>
    </w:rPr>
  </w:style>
  <w:style w:type="paragraph" w:styleId="Balk1">
    <w:name w:val="heading 1"/>
    <w:basedOn w:val="Normal"/>
    <w:next w:val="Normal"/>
    <w:link w:val="Balk1Char"/>
    <w:uiPriority w:val="9"/>
    <w:qFormat/>
    <w:rsid w:val="0018639E"/>
    <w:pPr>
      <w:keepNext/>
      <w:keepLines/>
      <w:spacing w:before="240" w:after="0"/>
      <w:outlineLvl w:val="0"/>
    </w:pPr>
    <w:rPr>
      <w:rFonts w:eastAsiaTheme="majorEastAsia" w:cstheme="majorBidi"/>
      <w:b/>
      <w:szCs w:val="32"/>
    </w:rPr>
  </w:style>
  <w:style w:type="paragraph" w:styleId="Balk2">
    <w:name w:val="heading 2"/>
    <w:basedOn w:val="Normal"/>
    <w:next w:val="Normal"/>
    <w:link w:val="Balk2Char"/>
    <w:uiPriority w:val="9"/>
    <w:unhideWhenUsed/>
    <w:qFormat/>
    <w:rsid w:val="0018639E"/>
    <w:pPr>
      <w:keepNext/>
      <w:keepLines/>
      <w:spacing w:before="40" w:after="0"/>
      <w:outlineLvl w:val="1"/>
    </w:pPr>
    <w:rPr>
      <w:rFonts w:eastAsiaTheme="majorEastAsia" w:cstheme="majorBidi"/>
      <w:b/>
      <w:szCs w:val="26"/>
    </w:rPr>
  </w:style>
  <w:style w:type="paragraph" w:styleId="Balk3">
    <w:name w:val="heading 3"/>
    <w:basedOn w:val="Normal"/>
    <w:next w:val="Normal"/>
    <w:link w:val="Balk3Char"/>
    <w:uiPriority w:val="9"/>
    <w:unhideWhenUsed/>
    <w:qFormat/>
    <w:rsid w:val="00283132"/>
    <w:pPr>
      <w:keepNext/>
      <w:keepLines/>
      <w:spacing w:before="40" w:after="0"/>
      <w:outlineLvl w:val="2"/>
    </w:pPr>
    <w:rPr>
      <w:rFonts w:eastAsiaTheme="majorEastAsia" w:cstheme="majorBidi"/>
      <w:b/>
      <w:szCs w:val="24"/>
    </w:rPr>
  </w:style>
  <w:style w:type="paragraph" w:styleId="Balk4">
    <w:name w:val="heading 4"/>
    <w:basedOn w:val="Normal"/>
    <w:next w:val="Normal"/>
    <w:link w:val="Balk4Char"/>
    <w:uiPriority w:val="9"/>
    <w:unhideWhenUsed/>
    <w:qFormat/>
    <w:rsid w:val="00BB030C"/>
    <w:pPr>
      <w:keepNext/>
      <w:keepLines/>
      <w:spacing w:before="40" w:after="0"/>
      <w:outlineLvl w:val="3"/>
    </w:pPr>
    <w:rPr>
      <w:rFonts w:eastAsiaTheme="majorEastAsia" w:cstheme="majorBidi"/>
      <w:b/>
      <w:i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aliases w:val="içindekiler vb,Bullet Points"/>
    <w:basedOn w:val="Normal"/>
    <w:link w:val="ListeParagrafChar"/>
    <w:uiPriority w:val="34"/>
    <w:qFormat/>
    <w:rsid w:val="0018639E"/>
    <w:pPr>
      <w:ind w:left="720"/>
      <w:contextualSpacing/>
    </w:pPr>
  </w:style>
  <w:style w:type="character" w:customStyle="1" w:styleId="Balk1Char">
    <w:name w:val="Başlık 1 Char"/>
    <w:basedOn w:val="VarsaylanParagrafYazTipi"/>
    <w:link w:val="Balk1"/>
    <w:uiPriority w:val="9"/>
    <w:rsid w:val="0018639E"/>
    <w:rPr>
      <w:rFonts w:ascii="Times New Roman" w:eastAsiaTheme="majorEastAsia" w:hAnsi="Times New Roman" w:cstheme="majorBidi"/>
      <w:b/>
      <w:sz w:val="24"/>
      <w:szCs w:val="32"/>
    </w:rPr>
  </w:style>
  <w:style w:type="character" w:customStyle="1" w:styleId="Balk2Char">
    <w:name w:val="Başlık 2 Char"/>
    <w:basedOn w:val="VarsaylanParagrafYazTipi"/>
    <w:link w:val="Balk2"/>
    <w:uiPriority w:val="9"/>
    <w:rsid w:val="0018639E"/>
    <w:rPr>
      <w:rFonts w:ascii="Times New Roman" w:eastAsiaTheme="majorEastAsia" w:hAnsi="Times New Roman" w:cstheme="majorBidi"/>
      <w:b/>
      <w:sz w:val="24"/>
      <w:szCs w:val="26"/>
    </w:rPr>
  </w:style>
  <w:style w:type="character" w:customStyle="1" w:styleId="Balk3Char">
    <w:name w:val="Başlık 3 Char"/>
    <w:basedOn w:val="VarsaylanParagrafYazTipi"/>
    <w:link w:val="Balk3"/>
    <w:uiPriority w:val="9"/>
    <w:rsid w:val="00283132"/>
    <w:rPr>
      <w:rFonts w:ascii="Times New Roman" w:eastAsiaTheme="majorEastAsia" w:hAnsi="Times New Roman" w:cstheme="majorBidi"/>
      <w:b/>
      <w:sz w:val="24"/>
      <w:szCs w:val="24"/>
    </w:rPr>
  </w:style>
  <w:style w:type="character" w:customStyle="1" w:styleId="Balk4Char">
    <w:name w:val="Başlık 4 Char"/>
    <w:basedOn w:val="VarsaylanParagrafYazTipi"/>
    <w:link w:val="Balk4"/>
    <w:uiPriority w:val="9"/>
    <w:rsid w:val="00BB030C"/>
    <w:rPr>
      <w:rFonts w:ascii="Times New Roman" w:eastAsiaTheme="majorEastAsia" w:hAnsi="Times New Roman" w:cstheme="majorBidi"/>
      <w:b/>
      <w:iCs/>
      <w:sz w:val="24"/>
    </w:rPr>
  </w:style>
  <w:style w:type="paragraph" w:customStyle="1" w:styleId="tablo">
    <w:name w:val="tablo"/>
    <w:basedOn w:val="Normal"/>
    <w:qFormat/>
    <w:rsid w:val="00E85B12"/>
    <w:pPr>
      <w:spacing w:before="120" w:after="120" w:line="240" w:lineRule="auto"/>
      <w:jc w:val="center"/>
    </w:pPr>
    <w:rPr>
      <w:b/>
      <w:sz w:val="20"/>
    </w:rPr>
  </w:style>
  <w:style w:type="table" w:styleId="TabloKlavuzu">
    <w:name w:val="Table Grid"/>
    <w:basedOn w:val="NormalTablo"/>
    <w:uiPriority w:val="39"/>
    <w:rsid w:val="00E85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Bal">
    <w:name w:val="TOC Heading"/>
    <w:basedOn w:val="Balk1"/>
    <w:next w:val="Normal"/>
    <w:uiPriority w:val="39"/>
    <w:unhideWhenUsed/>
    <w:qFormat/>
    <w:rsid w:val="0043645C"/>
    <w:pPr>
      <w:outlineLvl w:val="9"/>
    </w:pPr>
    <w:rPr>
      <w:rFonts w:asciiTheme="majorHAnsi" w:hAnsiTheme="majorHAnsi"/>
      <w:b w:val="0"/>
      <w:color w:val="2E74B5" w:themeColor="accent1" w:themeShade="BF"/>
      <w:sz w:val="32"/>
      <w:lang w:eastAsia="tr-TR"/>
    </w:rPr>
  </w:style>
  <w:style w:type="paragraph" w:styleId="T1">
    <w:name w:val="toc 1"/>
    <w:basedOn w:val="Normal"/>
    <w:next w:val="Normal"/>
    <w:autoRedefine/>
    <w:uiPriority w:val="39"/>
    <w:unhideWhenUsed/>
    <w:rsid w:val="00643E52"/>
    <w:pPr>
      <w:tabs>
        <w:tab w:val="right" w:leader="dot" w:pos="9062"/>
      </w:tabs>
      <w:spacing w:after="100"/>
    </w:pPr>
    <w:rPr>
      <w:rFonts w:cs="Times New Roman"/>
      <w:b/>
      <w:noProof/>
    </w:rPr>
  </w:style>
  <w:style w:type="paragraph" w:styleId="T2">
    <w:name w:val="toc 2"/>
    <w:basedOn w:val="Normal"/>
    <w:next w:val="Normal"/>
    <w:autoRedefine/>
    <w:uiPriority w:val="39"/>
    <w:unhideWhenUsed/>
    <w:rsid w:val="00925516"/>
    <w:pPr>
      <w:tabs>
        <w:tab w:val="right" w:leader="dot" w:pos="9062"/>
      </w:tabs>
      <w:spacing w:after="100"/>
      <w:ind w:left="240" w:hanging="240"/>
    </w:pPr>
    <w:rPr>
      <w:rFonts w:cs="Times New Roman"/>
      <w:b/>
      <w:noProof/>
    </w:rPr>
  </w:style>
  <w:style w:type="paragraph" w:styleId="T3">
    <w:name w:val="toc 3"/>
    <w:basedOn w:val="Normal"/>
    <w:next w:val="Normal"/>
    <w:autoRedefine/>
    <w:uiPriority w:val="39"/>
    <w:unhideWhenUsed/>
    <w:rsid w:val="0043645C"/>
    <w:pPr>
      <w:spacing w:after="100"/>
      <w:ind w:left="480"/>
    </w:pPr>
  </w:style>
  <w:style w:type="character" w:styleId="Kpr">
    <w:name w:val="Hyperlink"/>
    <w:basedOn w:val="VarsaylanParagrafYazTipi"/>
    <w:uiPriority w:val="99"/>
    <w:unhideWhenUsed/>
    <w:rsid w:val="0043645C"/>
    <w:rPr>
      <w:color w:val="0563C1" w:themeColor="hyperlink"/>
      <w:u w:val="single"/>
    </w:rPr>
  </w:style>
  <w:style w:type="paragraph" w:styleId="stBilgi">
    <w:name w:val="header"/>
    <w:basedOn w:val="Normal"/>
    <w:link w:val="stBilgiChar"/>
    <w:uiPriority w:val="99"/>
    <w:unhideWhenUsed/>
    <w:rsid w:val="004364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3645C"/>
    <w:rPr>
      <w:rFonts w:ascii="Times New Roman" w:hAnsi="Times New Roman"/>
      <w:sz w:val="24"/>
    </w:rPr>
  </w:style>
  <w:style w:type="paragraph" w:styleId="AltBilgi">
    <w:name w:val="footer"/>
    <w:basedOn w:val="Normal"/>
    <w:link w:val="AltBilgiChar"/>
    <w:uiPriority w:val="99"/>
    <w:unhideWhenUsed/>
    <w:rsid w:val="004364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3645C"/>
    <w:rPr>
      <w:rFonts w:ascii="Times New Roman" w:hAnsi="Times New Roman"/>
      <w:sz w:val="24"/>
    </w:rPr>
  </w:style>
  <w:style w:type="paragraph" w:styleId="SonnotMetni">
    <w:name w:val="endnote text"/>
    <w:basedOn w:val="Normal"/>
    <w:link w:val="SonnotMetniChar"/>
    <w:uiPriority w:val="99"/>
    <w:semiHidden/>
    <w:unhideWhenUsed/>
    <w:rsid w:val="0069734C"/>
    <w:pPr>
      <w:spacing w:after="0" w:line="240" w:lineRule="auto"/>
    </w:pPr>
    <w:rPr>
      <w:sz w:val="20"/>
      <w:szCs w:val="20"/>
    </w:rPr>
  </w:style>
  <w:style w:type="character" w:customStyle="1" w:styleId="SonnotMetniChar">
    <w:name w:val="Sonnot Metni Char"/>
    <w:basedOn w:val="VarsaylanParagrafYazTipi"/>
    <w:link w:val="SonnotMetni"/>
    <w:uiPriority w:val="99"/>
    <w:semiHidden/>
    <w:rsid w:val="0069734C"/>
    <w:rPr>
      <w:rFonts w:ascii="Times New Roman" w:hAnsi="Times New Roman"/>
      <w:sz w:val="20"/>
      <w:szCs w:val="20"/>
    </w:rPr>
  </w:style>
  <w:style w:type="character" w:styleId="SonnotBavurusu">
    <w:name w:val="endnote reference"/>
    <w:basedOn w:val="VarsaylanParagrafYazTipi"/>
    <w:uiPriority w:val="99"/>
    <w:semiHidden/>
    <w:unhideWhenUsed/>
    <w:rsid w:val="0069734C"/>
    <w:rPr>
      <w:vertAlign w:val="superscript"/>
    </w:rPr>
  </w:style>
  <w:style w:type="paragraph" w:styleId="DipnotMetni">
    <w:name w:val="footnote text"/>
    <w:basedOn w:val="Normal"/>
    <w:link w:val="DipnotMetniChar"/>
    <w:uiPriority w:val="99"/>
    <w:semiHidden/>
    <w:unhideWhenUsed/>
    <w:rsid w:val="0069734C"/>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69734C"/>
    <w:rPr>
      <w:rFonts w:ascii="Times New Roman" w:hAnsi="Times New Roman"/>
      <w:sz w:val="20"/>
      <w:szCs w:val="20"/>
    </w:rPr>
  </w:style>
  <w:style w:type="character" w:styleId="DipnotBavurusu">
    <w:name w:val="footnote reference"/>
    <w:basedOn w:val="VarsaylanParagrafYazTipi"/>
    <w:uiPriority w:val="99"/>
    <w:semiHidden/>
    <w:unhideWhenUsed/>
    <w:rsid w:val="0069734C"/>
    <w:rPr>
      <w:vertAlign w:val="superscript"/>
    </w:rPr>
  </w:style>
  <w:style w:type="paragraph" w:styleId="ResimYazs">
    <w:name w:val="caption"/>
    <w:basedOn w:val="Normal"/>
    <w:next w:val="Normal"/>
    <w:uiPriority w:val="35"/>
    <w:unhideWhenUsed/>
    <w:qFormat/>
    <w:rsid w:val="00892529"/>
    <w:pPr>
      <w:spacing w:after="200" w:line="240" w:lineRule="auto"/>
      <w:jc w:val="center"/>
    </w:pPr>
    <w:rPr>
      <w:b/>
      <w:iCs/>
      <w:szCs w:val="18"/>
    </w:rPr>
  </w:style>
  <w:style w:type="paragraph" w:styleId="ekillerTablosu">
    <w:name w:val="table of figures"/>
    <w:basedOn w:val="Normal"/>
    <w:next w:val="Normal"/>
    <w:uiPriority w:val="99"/>
    <w:unhideWhenUsed/>
    <w:rsid w:val="00054B86"/>
    <w:pPr>
      <w:spacing w:after="0"/>
    </w:pPr>
  </w:style>
  <w:style w:type="paragraph" w:styleId="GlAlnt">
    <w:name w:val="Intense Quote"/>
    <w:basedOn w:val="Normal"/>
    <w:next w:val="Normal"/>
    <w:link w:val="GlAlntChar"/>
    <w:uiPriority w:val="30"/>
    <w:qFormat/>
    <w:rsid w:val="00FA200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GlAlntChar">
    <w:name w:val="Güçlü Alıntı Char"/>
    <w:basedOn w:val="VarsaylanParagrafYazTipi"/>
    <w:link w:val="GlAlnt"/>
    <w:uiPriority w:val="30"/>
    <w:rsid w:val="00FA200E"/>
    <w:rPr>
      <w:rFonts w:ascii="Times New Roman" w:hAnsi="Times New Roman"/>
      <w:i/>
      <w:iCs/>
      <w:color w:val="5B9BD5" w:themeColor="accent1"/>
      <w:sz w:val="24"/>
    </w:rPr>
  </w:style>
  <w:style w:type="paragraph" w:customStyle="1" w:styleId="a7">
    <w:name w:val="a7"/>
    <w:basedOn w:val="Normal"/>
    <w:qFormat/>
    <w:rsid w:val="00B76A4C"/>
    <w:pPr>
      <w:spacing w:after="120" w:line="360" w:lineRule="auto"/>
      <w:ind w:firstLine="709"/>
      <w:jc w:val="both"/>
    </w:pPr>
    <w:rPr>
      <w:rFonts w:cs="Times New Roman"/>
      <w:szCs w:val="24"/>
    </w:rPr>
  </w:style>
  <w:style w:type="table" w:customStyle="1" w:styleId="TabloKlavuzu3">
    <w:name w:val="Tablo Kılavuzu3"/>
    <w:basedOn w:val="NormalTablo"/>
    <w:next w:val="TabloKlavuzu"/>
    <w:uiPriority w:val="39"/>
    <w:rsid w:val="0021212C"/>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içindekiler vb Char,Bullet Points Char"/>
    <w:link w:val="ListeParagraf"/>
    <w:uiPriority w:val="34"/>
    <w:locked/>
    <w:rsid w:val="004131EE"/>
    <w:rPr>
      <w:rFonts w:ascii="Times New Roman" w:hAnsi="Times New Roman"/>
      <w:sz w:val="24"/>
    </w:rPr>
  </w:style>
  <w:style w:type="paragraph" w:customStyle="1" w:styleId="TableParagraph">
    <w:name w:val="Table Paragraph"/>
    <w:basedOn w:val="Normal"/>
    <w:uiPriority w:val="1"/>
    <w:qFormat/>
    <w:rsid w:val="002535C1"/>
    <w:pPr>
      <w:widowControl w:val="0"/>
      <w:spacing w:before="5" w:after="0" w:line="240" w:lineRule="auto"/>
      <w:ind w:left="105"/>
    </w:pPr>
    <w:rPr>
      <w:rFonts w:eastAsia="Times New Roman" w:cs="Times New Roman"/>
      <w:noProof/>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435276">
      <w:bodyDiv w:val="1"/>
      <w:marLeft w:val="0"/>
      <w:marRight w:val="0"/>
      <w:marTop w:val="0"/>
      <w:marBottom w:val="0"/>
      <w:divBdr>
        <w:top w:val="none" w:sz="0" w:space="0" w:color="auto"/>
        <w:left w:val="none" w:sz="0" w:space="0" w:color="auto"/>
        <w:bottom w:val="none" w:sz="0" w:space="0" w:color="auto"/>
        <w:right w:val="none" w:sz="0" w:space="0" w:color="auto"/>
      </w:divBdr>
    </w:div>
    <w:div w:id="1365711782">
      <w:bodyDiv w:val="1"/>
      <w:marLeft w:val="0"/>
      <w:marRight w:val="0"/>
      <w:marTop w:val="0"/>
      <w:marBottom w:val="0"/>
      <w:divBdr>
        <w:top w:val="none" w:sz="0" w:space="0" w:color="auto"/>
        <w:left w:val="none" w:sz="0" w:space="0" w:color="auto"/>
        <w:bottom w:val="none" w:sz="0" w:space="0" w:color="auto"/>
        <w:right w:val="none" w:sz="0" w:space="0" w:color="auto"/>
      </w:divBdr>
    </w:div>
    <w:div w:id="1806851992">
      <w:bodyDiv w:val="1"/>
      <w:marLeft w:val="0"/>
      <w:marRight w:val="0"/>
      <w:marTop w:val="0"/>
      <w:marBottom w:val="0"/>
      <w:divBdr>
        <w:top w:val="none" w:sz="0" w:space="0" w:color="auto"/>
        <w:left w:val="none" w:sz="0" w:space="0" w:color="auto"/>
        <w:bottom w:val="none" w:sz="0" w:space="0" w:color="auto"/>
        <w:right w:val="none" w:sz="0" w:space="0" w:color="auto"/>
      </w:divBdr>
    </w:div>
    <w:div w:id="1954559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microsoft.com/office/2007/relationships/diagramDrawing" Target="diagrams/drawing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10" Type="http://schemas.openxmlformats.org/officeDocument/2006/relationships/header" Target="header1.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49102B-2C18-4DC1-8BB2-72E7EAA9F81C}" type="doc">
      <dgm:prSet loTypeId="urn:microsoft.com/office/officeart/2005/8/layout/orgChart1" loCatId="hierarchy" qsTypeId="urn:microsoft.com/office/officeart/2005/8/quickstyle/simple1" qsCatId="simple" csTypeId="urn:microsoft.com/office/officeart/2005/8/colors/accent1_2" csCatId="accent1" phldr="1"/>
      <dgm:spPr/>
    </dgm:pt>
    <dgm:pt modelId="{51377A6B-D548-45D7-AD6C-A3695B476CC9}">
      <dgm:prSet>
        <dgm:style>
          <a:lnRef idx="2">
            <a:schemeClr val="dk1"/>
          </a:lnRef>
          <a:fillRef idx="1">
            <a:schemeClr val="lt1"/>
          </a:fillRef>
          <a:effectRef idx="0">
            <a:schemeClr val="dk1"/>
          </a:effectRef>
          <a:fontRef idx="minor">
            <a:schemeClr val="dk1"/>
          </a:fontRef>
        </dgm:style>
      </dgm:prSet>
      <dgm:spPr>
        <a:solidFill>
          <a:schemeClr val="accent1">
            <a:lumMod val="40000"/>
            <a:lumOff val="60000"/>
          </a:schemeClr>
        </a:solidFill>
        <a:ln/>
      </dgm:spPr>
      <dgm:t>
        <a:bodyPr/>
        <a:lstStyle/>
        <a:p>
          <a:pPr marR="0" algn="ctr" rtl="0"/>
          <a:r>
            <a:rPr lang="tr-TR" b="1"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 GELİŞTİRME DAİRE BAŞKANLIĞI</a:t>
          </a:r>
          <a:endParaRPr lang="tr-TR" b="1" cap="none" spc="0" smtClean="0">
            <a:ln w="0"/>
            <a:solidFill>
              <a:schemeClr val="tx1"/>
            </a:solidFill>
            <a:effectLst>
              <a:outerShdw blurRad="38100" dist="19050" dir="2700000" algn="tl" rotWithShape="0">
                <a:schemeClr val="dk1">
                  <a:alpha val="40000"/>
                </a:schemeClr>
              </a:outerShdw>
            </a:effectLst>
          </a:endParaRPr>
        </a:p>
      </dgm:t>
    </dgm:pt>
    <dgm:pt modelId="{22D8EC2D-57D7-4F2A-8932-765B8718EABA}" type="parTrans" cxnId="{7391B4A0-A487-4D75-901F-58E9B9C94985}">
      <dgm:prSet/>
      <dgm:spPr/>
      <dgm:t>
        <a:bodyPr/>
        <a:lstStyle/>
        <a:p>
          <a:endParaRPr lang="tr-TR"/>
        </a:p>
      </dgm:t>
    </dgm:pt>
    <dgm:pt modelId="{ACD9B170-79B5-47D1-95A4-50F7FECE92C3}" type="sibTrans" cxnId="{7391B4A0-A487-4D75-901F-58E9B9C94985}">
      <dgm:prSet/>
      <dgm:spPr/>
      <dgm:t>
        <a:bodyPr/>
        <a:lstStyle/>
        <a:p>
          <a:endParaRPr lang="tr-TR"/>
        </a:p>
      </dgm:t>
    </dgm:pt>
    <dgm:pt modelId="{AA99F8B1-44B5-45ED-860F-C46A5E3A0C00}">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Bütçe ve Performans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A5C0ED1D-C5F3-4666-A31E-34AA3BEFA7A8}" type="parTrans" cxnId="{1EA1365D-E1A0-4C73-9FB7-E076A020236B}">
      <dgm:prSet/>
      <dgm:spPr/>
      <dgm:t>
        <a:bodyPr/>
        <a:lstStyle/>
        <a:p>
          <a:endParaRPr lang="tr-TR"/>
        </a:p>
      </dgm:t>
    </dgm:pt>
    <dgm:pt modelId="{36A900B8-091D-4092-B29E-33B758A3CB1D}" type="sibTrans" cxnId="{1EA1365D-E1A0-4C73-9FB7-E076A020236B}">
      <dgm:prSet/>
      <dgm:spPr/>
      <dgm:t>
        <a:bodyPr/>
        <a:lstStyle/>
        <a:p>
          <a:endParaRPr lang="tr-TR"/>
        </a:p>
      </dgm:t>
    </dgm:pt>
    <dgm:pt modelId="{B75F53E5-5861-4B47-9AD1-29CD830DAB4D}">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Muhasebe, Kesin Hesap ve Raporlama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D1B73618-370A-4576-8B17-A28B2EB40FCF}" type="parTrans" cxnId="{4B98D121-43EF-42BC-971C-EF28FA9E1D10}">
      <dgm:prSet/>
      <dgm:spPr/>
      <dgm:t>
        <a:bodyPr/>
        <a:lstStyle/>
        <a:p>
          <a:endParaRPr lang="tr-TR"/>
        </a:p>
      </dgm:t>
    </dgm:pt>
    <dgm:pt modelId="{B5D33EAF-CFA7-4FE5-9BEE-ED16124E61B6}" type="sibTrans" cxnId="{4B98D121-43EF-42BC-971C-EF28FA9E1D10}">
      <dgm:prSet/>
      <dgm:spPr/>
      <dgm:t>
        <a:bodyPr/>
        <a:lstStyle/>
        <a:p>
          <a:endParaRPr lang="tr-TR"/>
        </a:p>
      </dgm:t>
    </dgm:pt>
    <dgm:pt modelId="{AD88E937-1368-407C-81FB-B5FAFF7E7028}">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Stratejik Yönetim ve Planlama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5F3F3337-1A62-43FD-8DB8-744B488F9DBF}" type="parTrans" cxnId="{B556DCD6-CFA3-4B43-A927-80B020976DDF}">
      <dgm:prSet/>
      <dgm:spPr/>
      <dgm:t>
        <a:bodyPr/>
        <a:lstStyle/>
        <a:p>
          <a:endParaRPr lang="tr-TR"/>
        </a:p>
      </dgm:t>
    </dgm:pt>
    <dgm:pt modelId="{C99C5543-CE7F-48F9-98FE-1BBB4D2058BF}" type="sibTrans" cxnId="{B556DCD6-CFA3-4B43-A927-80B020976DDF}">
      <dgm:prSet/>
      <dgm:spPr/>
      <dgm:t>
        <a:bodyPr/>
        <a:lstStyle/>
        <a:p>
          <a:endParaRPr lang="tr-TR"/>
        </a:p>
      </dgm:t>
    </dgm:pt>
    <dgm:pt modelId="{081C3432-8CAE-489E-A45B-034139409F48}">
      <dgm:prSet/>
      <dgm:spPr>
        <a:solidFill>
          <a:schemeClr val="accent1">
            <a:lumMod val="40000"/>
            <a:lumOff val="60000"/>
          </a:schemeClr>
        </a:solidFill>
        <a:ln>
          <a:solidFill>
            <a:schemeClr val="accent1"/>
          </a:solidFill>
        </a:ln>
      </dgm:spPr>
      <dgm:t>
        <a:bodyPr/>
        <a:lstStyle/>
        <a:p>
          <a:pPr marR="0" algn="ctr" rtl="0"/>
          <a:r>
            <a:rPr lang="tr-TR" b="0" i="0" u="none" strike="noStrike"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İç Kontrol ve Ön Mali Kontrol Şube Müdürlüğü</a:t>
          </a:r>
          <a:endParaRPr lang="tr-TR" b="0" cap="none" spc="0" smtClean="0">
            <a:ln w="0"/>
            <a:solidFill>
              <a:schemeClr val="tx1"/>
            </a:solidFill>
            <a:effectLst>
              <a:outerShdw blurRad="38100" dist="19050" dir="2700000" algn="tl" rotWithShape="0">
                <a:schemeClr val="dk1">
                  <a:alpha val="40000"/>
                </a:schemeClr>
              </a:outerShdw>
            </a:effectLst>
          </a:endParaRPr>
        </a:p>
      </dgm:t>
    </dgm:pt>
    <dgm:pt modelId="{362DECB8-64B1-4C83-B43B-1B5031AAD677}" type="parTrans" cxnId="{EF25F915-146E-4156-A014-5665F2A164DE}">
      <dgm:prSet/>
      <dgm:spPr/>
      <dgm:t>
        <a:bodyPr/>
        <a:lstStyle/>
        <a:p>
          <a:endParaRPr lang="tr-TR"/>
        </a:p>
      </dgm:t>
    </dgm:pt>
    <dgm:pt modelId="{4400A60F-B6E3-4258-B120-5836D583292A}" type="sibTrans" cxnId="{EF25F915-146E-4156-A014-5665F2A164DE}">
      <dgm:prSet/>
      <dgm:spPr/>
      <dgm:t>
        <a:bodyPr/>
        <a:lstStyle/>
        <a:p>
          <a:endParaRPr lang="tr-TR"/>
        </a:p>
      </dgm:t>
    </dgm:pt>
    <dgm:pt modelId="{291963CF-2603-4D25-9BC3-D7935466AD8A}" type="pres">
      <dgm:prSet presAssocID="{B649102B-2C18-4DC1-8BB2-72E7EAA9F81C}" presName="hierChild1" presStyleCnt="0">
        <dgm:presLayoutVars>
          <dgm:orgChart val="1"/>
          <dgm:chPref val="1"/>
          <dgm:dir/>
          <dgm:animOne val="branch"/>
          <dgm:animLvl val="lvl"/>
          <dgm:resizeHandles/>
        </dgm:presLayoutVars>
      </dgm:prSet>
      <dgm:spPr/>
    </dgm:pt>
    <dgm:pt modelId="{F91B0EF4-A74B-41BA-BC91-A24554FB9ABC}" type="pres">
      <dgm:prSet presAssocID="{51377A6B-D548-45D7-AD6C-A3695B476CC9}" presName="hierRoot1" presStyleCnt="0">
        <dgm:presLayoutVars>
          <dgm:hierBranch/>
        </dgm:presLayoutVars>
      </dgm:prSet>
      <dgm:spPr/>
    </dgm:pt>
    <dgm:pt modelId="{8E0A2431-87EE-46F0-9F33-783F81895E87}" type="pres">
      <dgm:prSet presAssocID="{51377A6B-D548-45D7-AD6C-A3695B476CC9}" presName="rootComposite1" presStyleCnt="0"/>
      <dgm:spPr/>
    </dgm:pt>
    <dgm:pt modelId="{686C3020-28C1-451C-A1DF-53708171451B}" type="pres">
      <dgm:prSet presAssocID="{51377A6B-D548-45D7-AD6C-A3695B476CC9}" presName="rootText1" presStyleLbl="node0" presStyleIdx="0" presStyleCnt="1">
        <dgm:presLayoutVars>
          <dgm:chPref val="3"/>
        </dgm:presLayoutVars>
      </dgm:prSet>
      <dgm:spPr/>
      <dgm:t>
        <a:bodyPr/>
        <a:lstStyle/>
        <a:p>
          <a:endParaRPr lang="tr-TR"/>
        </a:p>
      </dgm:t>
    </dgm:pt>
    <dgm:pt modelId="{E63A32D1-E302-4D84-8EA9-143F593C9C42}" type="pres">
      <dgm:prSet presAssocID="{51377A6B-D548-45D7-AD6C-A3695B476CC9}" presName="rootConnector1" presStyleLbl="node1" presStyleIdx="0" presStyleCnt="0"/>
      <dgm:spPr/>
      <dgm:t>
        <a:bodyPr/>
        <a:lstStyle/>
        <a:p>
          <a:endParaRPr lang="tr-TR"/>
        </a:p>
      </dgm:t>
    </dgm:pt>
    <dgm:pt modelId="{F2AF1C13-D503-4C7D-8130-C9D927212D2B}" type="pres">
      <dgm:prSet presAssocID="{51377A6B-D548-45D7-AD6C-A3695B476CC9}" presName="hierChild2" presStyleCnt="0"/>
      <dgm:spPr/>
    </dgm:pt>
    <dgm:pt modelId="{DBDFCDD0-A467-4497-8D4D-82DF2195AE1C}" type="pres">
      <dgm:prSet presAssocID="{A5C0ED1D-C5F3-4666-A31E-34AA3BEFA7A8}" presName="Name35" presStyleLbl="parChTrans1D2" presStyleIdx="0" presStyleCnt="4"/>
      <dgm:spPr/>
      <dgm:t>
        <a:bodyPr/>
        <a:lstStyle/>
        <a:p>
          <a:endParaRPr lang="tr-TR"/>
        </a:p>
      </dgm:t>
    </dgm:pt>
    <dgm:pt modelId="{26F46258-A167-4955-8388-38B06EFBE1EE}" type="pres">
      <dgm:prSet presAssocID="{AA99F8B1-44B5-45ED-860F-C46A5E3A0C00}" presName="hierRoot2" presStyleCnt="0">
        <dgm:presLayoutVars>
          <dgm:hierBranch/>
        </dgm:presLayoutVars>
      </dgm:prSet>
      <dgm:spPr/>
    </dgm:pt>
    <dgm:pt modelId="{F952B3F0-C4AB-43EE-8119-5E7FC0ADF1EB}" type="pres">
      <dgm:prSet presAssocID="{AA99F8B1-44B5-45ED-860F-C46A5E3A0C00}" presName="rootComposite" presStyleCnt="0"/>
      <dgm:spPr/>
    </dgm:pt>
    <dgm:pt modelId="{26CDA5A0-3188-4C28-82F5-DCBF4824FCB8}" type="pres">
      <dgm:prSet presAssocID="{AA99F8B1-44B5-45ED-860F-C46A5E3A0C00}" presName="rootText" presStyleLbl="node2" presStyleIdx="0" presStyleCnt="4">
        <dgm:presLayoutVars>
          <dgm:chPref val="3"/>
        </dgm:presLayoutVars>
      </dgm:prSet>
      <dgm:spPr/>
      <dgm:t>
        <a:bodyPr/>
        <a:lstStyle/>
        <a:p>
          <a:endParaRPr lang="tr-TR"/>
        </a:p>
      </dgm:t>
    </dgm:pt>
    <dgm:pt modelId="{966423F2-572E-4027-8A44-BED0B4716CE9}" type="pres">
      <dgm:prSet presAssocID="{AA99F8B1-44B5-45ED-860F-C46A5E3A0C00}" presName="rootConnector" presStyleLbl="node2" presStyleIdx="0" presStyleCnt="4"/>
      <dgm:spPr/>
      <dgm:t>
        <a:bodyPr/>
        <a:lstStyle/>
        <a:p>
          <a:endParaRPr lang="tr-TR"/>
        </a:p>
      </dgm:t>
    </dgm:pt>
    <dgm:pt modelId="{3C72192F-2C21-4933-8D1E-970829CC6BAA}" type="pres">
      <dgm:prSet presAssocID="{AA99F8B1-44B5-45ED-860F-C46A5E3A0C00}" presName="hierChild4" presStyleCnt="0"/>
      <dgm:spPr/>
    </dgm:pt>
    <dgm:pt modelId="{816B32AD-0CE9-419E-AEEC-A6E18B57F724}" type="pres">
      <dgm:prSet presAssocID="{AA99F8B1-44B5-45ED-860F-C46A5E3A0C00}" presName="hierChild5" presStyleCnt="0"/>
      <dgm:spPr/>
    </dgm:pt>
    <dgm:pt modelId="{D193C457-3A4B-40F9-84FD-3C49088EE089}" type="pres">
      <dgm:prSet presAssocID="{D1B73618-370A-4576-8B17-A28B2EB40FCF}" presName="Name35" presStyleLbl="parChTrans1D2" presStyleIdx="1" presStyleCnt="4"/>
      <dgm:spPr/>
      <dgm:t>
        <a:bodyPr/>
        <a:lstStyle/>
        <a:p>
          <a:endParaRPr lang="tr-TR"/>
        </a:p>
      </dgm:t>
    </dgm:pt>
    <dgm:pt modelId="{E2A49744-D394-4989-9E6B-E63E724FFAA1}" type="pres">
      <dgm:prSet presAssocID="{B75F53E5-5861-4B47-9AD1-29CD830DAB4D}" presName="hierRoot2" presStyleCnt="0">
        <dgm:presLayoutVars>
          <dgm:hierBranch/>
        </dgm:presLayoutVars>
      </dgm:prSet>
      <dgm:spPr/>
    </dgm:pt>
    <dgm:pt modelId="{584BEFF2-A90B-40CE-A669-EC252814EF80}" type="pres">
      <dgm:prSet presAssocID="{B75F53E5-5861-4B47-9AD1-29CD830DAB4D}" presName="rootComposite" presStyleCnt="0"/>
      <dgm:spPr/>
    </dgm:pt>
    <dgm:pt modelId="{7BC5936C-0E53-4EA1-AC33-EC72CEAFF336}" type="pres">
      <dgm:prSet presAssocID="{B75F53E5-5861-4B47-9AD1-29CD830DAB4D}" presName="rootText" presStyleLbl="node2" presStyleIdx="1" presStyleCnt="4">
        <dgm:presLayoutVars>
          <dgm:chPref val="3"/>
        </dgm:presLayoutVars>
      </dgm:prSet>
      <dgm:spPr/>
      <dgm:t>
        <a:bodyPr/>
        <a:lstStyle/>
        <a:p>
          <a:endParaRPr lang="tr-TR"/>
        </a:p>
      </dgm:t>
    </dgm:pt>
    <dgm:pt modelId="{FEC6DF3E-9FC3-4DDC-A6A0-B6259FD2AE0C}" type="pres">
      <dgm:prSet presAssocID="{B75F53E5-5861-4B47-9AD1-29CD830DAB4D}" presName="rootConnector" presStyleLbl="node2" presStyleIdx="1" presStyleCnt="4"/>
      <dgm:spPr/>
      <dgm:t>
        <a:bodyPr/>
        <a:lstStyle/>
        <a:p>
          <a:endParaRPr lang="tr-TR"/>
        </a:p>
      </dgm:t>
    </dgm:pt>
    <dgm:pt modelId="{9C827996-C791-4AE7-BA8B-ACC0D9773FB5}" type="pres">
      <dgm:prSet presAssocID="{B75F53E5-5861-4B47-9AD1-29CD830DAB4D}" presName="hierChild4" presStyleCnt="0"/>
      <dgm:spPr/>
    </dgm:pt>
    <dgm:pt modelId="{B5C9E737-E2E7-412B-B71E-C493C84B7CF6}" type="pres">
      <dgm:prSet presAssocID="{B75F53E5-5861-4B47-9AD1-29CD830DAB4D}" presName="hierChild5" presStyleCnt="0"/>
      <dgm:spPr/>
    </dgm:pt>
    <dgm:pt modelId="{4CAAFDB3-6198-4F1D-AAD4-3352FEB4AF50}" type="pres">
      <dgm:prSet presAssocID="{5F3F3337-1A62-43FD-8DB8-744B488F9DBF}" presName="Name35" presStyleLbl="parChTrans1D2" presStyleIdx="2" presStyleCnt="4"/>
      <dgm:spPr/>
      <dgm:t>
        <a:bodyPr/>
        <a:lstStyle/>
        <a:p>
          <a:endParaRPr lang="tr-TR"/>
        </a:p>
      </dgm:t>
    </dgm:pt>
    <dgm:pt modelId="{7ECF8B32-E283-490C-8D5A-261DD2DCB262}" type="pres">
      <dgm:prSet presAssocID="{AD88E937-1368-407C-81FB-B5FAFF7E7028}" presName="hierRoot2" presStyleCnt="0">
        <dgm:presLayoutVars>
          <dgm:hierBranch/>
        </dgm:presLayoutVars>
      </dgm:prSet>
      <dgm:spPr/>
    </dgm:pt>
    <dgm:pt modelId="{F877C0A1-4379-4F0C-895C-0D58B76A47C0}" type="pres">
      <dgm:prSet presAssocID="{AD88E937-1368-407C-81FB-B5FAFF7E7028}" presName="rootComposite" presStyleCnt="0"/>
      <dgm:spPr/>
    </dgm:pt>
    <dgm:pt modelId="{8E7AB119-53B0-4D99-AA13-286AF3B68165}" type="pres">
      <dgm:prSet presAssocID="{AD88E937-1368-407C-81FB-B5FAFF7E7028}" presName="rootText" presStyleLbl="node2" presStyleIdx="2" presStyleCnt="4">
        <dgm:presLayoutVars>
          <dgm:chPref val="3"/>
        </dgm:presLayoutVars>
      </dgm:prSet>
      <dgm:spPr/>
      <dgm:t>
        <a:bodyPr/>
        <a:lstStyle/>
        <a:p>
          <a:endParaRPr lang="tr-TR"/>
        </a:p>
      </dgm:t>
    </dgm:pt>
    <dgm:pt modelId="{B1D55E29-1EC0-4648-9479-2CF21B14612C}" type="pres">
      <dgm:prSet presAssocID="{AD88E937-1368-407C-81FB-B5FAFF7E7028}" presName="rootConnector" presStyleLbl="node2" presStyleIdx="2" presStyleCnt="4"/>
      <dgm:spPr/>
      <dgm:t>
        <a:bodyPr/>
        <a:lstStyle/>
        <a:p>
          <a:endParaRPr lang="tr-TR"/>
        </a:p>
      </dgm:t>
    </dgm:pt>
    <dgm:pt modelId="{D3E1D40B-8118-4035-BCF2-C3E3B8DDE095}" type="pres">
      <dgm:prSet presAssocID="{AD88E937-1368-407C-81FB-B5FAFF7E7028}" presName="hierChild4" presStyleCnt="0"/>
      <dgm:spPr/>
    </dgm:pt>
    <dgm:pt modelId="{99CF87EA-235A-4A68-AB35-B0F8EAF45853}" type="pres">
      <dgm:prSet presAssocID="{AD88E937-1368-407C-81FB-B5FAFF7E7028}" presName="hierChild5" presStyleCnt="0"/>
      <dgm:spPr/>
    </dgm:pt>
    <dgm:pt modelId="{2BF1CF2E-A805-44BE-95B5-F8DF2F9A11B8}" type="pres">
      <dgm:prSet presAssocID="{362DECB8-64B1-4C83-B43B-1B5031AAD677}" presName="Name35" presStyleLbl="parChTrans1D2" presStyleIdx="3" presStyleCnt="4"/>
      <dgm:spPr/>
      <dgm:t>
        <a:bodyPr/>
        <a:lstStyle/>
        <a:p>
          <a:endParaRPr lang="tr-TR"/>
        </a:p>
      </dgm:t>
    </dgm:pt>
    <dgm:pt modelId="{152C4705-9E2C-4E5F-A0B5-2072536F664A}" type="pres">
      <dgm:prSet presAssocID="{081C3432-8CAE-489E-A45B-034139409F48}" presName="hierRoot2" presStyleCnt="0">
        <dgm:presLayoutVars>
          <dgm:hierBranch/>
        </dgm:presLayoutVars>
      </dgm:prSet>
      <dgm:spPr/>
    </dgm:pt>
    <dgm:pt modelId="{AFF201DB-0D69-4125-AACB-379176C92930}" type="pres">
      <dgm:prSet presAssocID="{081C3432-8CAE-489E-A45B-034139409F48}" presName="rootComposite" presStyleCnt="0"/>
      <dgm:spPr/>
    </dgm:pt>
    <dgm:pt modelId="{810789CA-58E0-4213-AD1F-10A67DE7EEC8}" type="pres">
      <dgm:prSet presAssocID="{081C3432-8CAE-489E-A45B-034139409F48}" presName="rootText" presStyleLbl="node2" presStyleIdx="3" presStyleCnt="4">
        <dgm:presLayoutVars>
          <dgm:chPref val="3"/>
        </dgm:presLayoutVars>
      </dgm:prSet>
      <dgm:spPr/>
      <dgm:t>
        <a:bodyPr/>
        <a:lstStyle/>
        <a:p>
          <a:endParaRPr lang="tr-TR"/>
        </a:p>
      </dgm:t>
    </dgm:pt>
    <dgm:pt modelId="{87095BAE-F046-4A88-BAC6-7B1769FEA72E}" type="pres">
      <dgm:prSet presAssocID="{081C3432-8CAE-489E-A45B-034139409F48}" presName="rootConnector" presStyleLbl="node2" presStyleIdx="3" presStyleCnt="4"/>
      <dgm:spPr/>
      <dgm:t>
        <a:bodyPr/>
        <a:lstStyle/>
        <a:p>
          <a:endParaRPr lang="tr-TR"/>
        </a:p>
      </dgm:t>
    </dgm:pt>
    <dgm:pt modelId="{3BD5A681-D128-4AEC-BA18-3A02ED0AB880}" type="pres">
      <dgm:prSet presAssocID="{081C3432-8CAE-489E-A45B-034139409F48}" presName="hierChild4" presStyleCnt="0"/>
      <dgm:spPr/>
    </dgm:pt>
    <dgm:pt modelId="{3B31E2BB-D746-44DD-B17D-9DF03FF946B9}" type="pres">
      <dgm:prSet presAssocID="{081C3432-8CAE-489E-A45B-034139409F48}" presName="hierChild5" presStyleCnt="0"/>
      <dgm:spPr/>
    </dgm:pt>
    <dgm:pt modelId="{A52A20C0-90A4-479B-8B70-261E032FDFD2}" type="pres">
      <dgm:prSet presAssocID="{51377A6B-D548-45D7-AD6C-A3695B476CC9}" presName="hierChild3" presStyleCnt="0"/>
      <dgm:spPr/>
    </dgm:pt>
  </dgm:ptLst>
  <dgm:cxnLst>
    <dgm:cxn modelId="{981F7DFE-7315-4319-8852-1234B6CB1C37}" type="presOf" srcId="{5F3F3337-1A62-43FD-8DB8-744B488F9DBF}" destId="{4CAAFDB3-6198-4F1D-AAD4-3352FEB4AF50}" srcOrd="0" destOrd="0" presId="urn:microsoft.com/office/officeart/2005/8/layout/orgChart1"/>
    <dgm:cxn modelId="{B53F2EAF-B3A2-4688-87E6-66B5A6E31CE4}" type="presOf" srcId="{081C3432-8CAE-489E-A45B-034139409F48}" destId="{87095BAE-F046-4A88-BAC6-7B1769FEA72E}" srcOrd="1" destOrd="0" presId="urn:microsoft.com/office/officeart/2005/8/layout/orgChart1"/>
    <dgm:cxn modelId="{28E399F6-4065-48C1-AE88-0C65CDC1529C}" type="presOf" srcId="{B75F53E5-5861-4B47-9AD1-29CD830DAB4D}" destId="{FEC6DF3E-9FC3-4DDC-A6A0-B6259FD2AE0C}" srcOrd="1" destOrd="0" presId="urn:microsoft.com/office/officeart/2005/8/layout/orgChart1"/>
    <dgm:cxn modelId="{CC4507B5-78BB-4771-9BCD-C594AA5D882A}" type="presOf" srcId="{B649102B-2C18-4DC1-8BB2-72E7EAA9F81C}" destId="{291963CF-2603-4D25-9BC3-D7935466AD8A}" srcOrd="0" destOrd="0" presId="urn:microsoft.com/office/officeart/2005/8/layout/orgChart1"/>
    <dgm:cxn modelId="{2E5A4FA1-5005-411B-9CEE-7542FA3982F2}" type="presOf" srcId="{AD88E937-1368-407C-81FB-B5FAFF7E7028}" destId="{B1D55E29-1EC0-4648-9479-2CF21B14612C}" srcOrd="1" destOrd="0" presId="urn:microsoft.com/office/officeart/2005/8/layout/orgChart1"/>
    <dgm:cxn modelId="{24C17FF9-20D6-42C9-9FEB-BDE26214F04E}" type="presOf" srcId="{51377A6B-D548-45D7-AD6C-A3695B476CC9}" destId="{686C3020-28C1-451C-A1DF-53708171451B}" srcOrd="0" destOrd="0" presId="urn:microsoft.com/office/officeart/2005/8/layout/orgChart1"/>
    <dgm:cxn modelId="{F477A243-1C26-4761-B150-33DED736A6AD}" type="presOf" srcId="{A5C0ED1D-C5F3-4666-A31E-34AA3BEFA7A8}" destId="{DBDFCDD0-A467-4497-8D4D-82DF2195AE1C}" srcOrd="0" destOrd="0" presId="urn:microsoft.com/office/officeart/2005/8/layout/orgChart1"/>
    <dgm:cxn modelId="{EFCA3F2E-DDA6-458C-9FE3-309B1E4EF241}" type="presOf" srcId="{362DECB8-64B1-4C83-B43B-1B5031AAD677}" destId="{2BF1CF2E-A805-44BE-95B5-F8DF2F9A11B8}" srcOrd="0" destOrd="0" presId="urn:microsoft.com/office/officeart/2005/8/layout/orgChart1"/>
    <dgm:cxn modelId="{B556DCD6-CFA3-4B43-A927-80B020976DDF}" srcId="{51377A6B-D548-45D7-AD6C-A3695B476CC9}" destId="{AD88E937-1368-407C-81FB-B5FAFF7E7028}" srcOrd="2" destOrd="0" parTransId="{5F3F3337-1A62-43FD-8DB8-744B488F9DBF}" sibTransId="{C99C5543-CE7F-48F9-98FE-1BBB4D2058BF}"/>
    <dgm:cxn modelId="{7391B4A0-A487-4D75-901F-58E9B9C94985}" srcId="{B649102B-2C18-4DC1-8BB2-72E7EAA9F81C}" destId="{51377A6B-D548-45D7-AD6C-A3695B476CC9}" srcOrd="0" destOrd="0" parTransId="{22D8EC2D-57D7-4F2A-8932-765B8718EABA}" sibTransId="{ACD9B170-79B5-47D1-95A4-50F7FECE92C3}"/>
    <dgm:cxn modelId="{1EA1365D-E1A0-4C73-9FB7-E076A020236B}" srcId="{51377A6B-D548-45D7-AD6C-A3695B476CC9}" destId="{AA99F8B1-44B5-45ED-860F-C46A5E3A0C00}" srcOrd="0" destOrd="0" parTransId="{A5C0ED1D-C5F3-4666-A31E-34AA3BEFA7A8}" sibTransId="{36A900B8-091D-4092-B29E-33B758A3CB1D}"/>
    <dgm:cxn modelId="{106F296E-8957-46F5-88E9-2C73E8945E11}" type="presOf" srcId="{AA99F8B1-44B5-45ED-860F-C46A5E3A0C00}" destId="{26CDA5A0-3188-4C28-82F5-DCBF4824FCB8}" srcOrd="0" destOrd="0" presId="urn:microsoft.com/office/officeart/2005/8/layout/orgChart1"/>
    <dgm:cxn modelId="{26A58AFF-6C92-4328-A7C9-D7BD5744F432}" type="presOf" srcId="{AD88E937-1368-407C-81FB-B5FAFF7E7028}" destId="{8E7AB119-53B0-4D99-AA13-286AF3B68165}" srcOrd="0" destOrd="0" presId="urn:microsoft.com/office/officeart/2005/8/layout/orgChart1"/>
    <dgm:cxn modelId="{A40468CB-69FF-4E59-A23E-B1B47EE39846}" type="presOf" srcId="{B75F53E5-5861-4B47-9AD1-29CD830DAB4D}" destId="{7BC5936C-0E53-4EA1-AC33-EC72CEAFF336}" srcOrd="0" destOrd="0" presId="urn:microsoft.com/office/officeart/2005/8/layout/orgChart1"/>
    <dgm:cxn modelId="{C6FF4A42-D10B-4BE1-AE8E-01CD65600A9C}" type="presOf" srcId="{51377A6B-D548-45D7-AD6C-A3695B476CC9}" destId="{E63A32D1-E302-4D84-8EA9-143F593C9C42}" srcOrd="1" destOrd="0" presId="urn:microsoft.com/office/officeart/2005/8/layout/orgChart1"/>
    <dgm:cxn modelId="{A1D854A6-DB35-4D42-8A46-3E7DF4134CE1}" type="presOf" srcId="{D1B73618-370A-4576-8B17-A28B2EB40FCF}" destId="{D193C457-3A4B-40F9-84FD-3C49088EE089}" srcOrd="0" destOrd="0" presId="urn:microsoft.com/office/officeart/2005/8/layout/orgChart1"/>
    <dgm:cxn modelId="{EF25F915-146E-4156-A014-5665F2A164DE}" srcId="{51377A6B-D548-45D7-AD6C-A3695B476CC9}" destId="{081C3432-8CAE-489E-A45B-034139409F48}" srcOrd="3" destOrd="0" parTransId="{362DECB8-64B1-4C83-B43B-1B5031AAD677}" sibTransId="{4400A60F-B6E3-4258-B120-5836D583292A}"/>
    <dgm:cxn modelId="{F25C816D-4FE1-4DD5-8885-BF08E79C8C2D}" type="presOf" srcId="{AA99F8B1-44B5-45ED-860F-C46A5E3A0C00}" destId="{966423F2-572E-4027-8A44-BED0B4716CE9}" srcOrd="1" destOrd="0" presId="urn:microsoft.com/office/officeart/2005/8/layout/orgChart1"/>
    <dgm:cxn modelId="{835C0217-1654-40EF-807F-17E30678E97B}" type="presOf" srcId="{081C3432-8CAE-489E-A45B-034139409F48}" destId="{810789CA-58E0-4213-AD1F-10A67DE7EEC8}" srcOrd="0" destOrd="0" presId="urn:microsoft.com/office/officeart/2005/8/layout/orgChart1"/>
    <dgm:cxn modelId="{4B98D121-43EF-42BC-971C-EF28FA9E1D10}" srcId="{51377A6B-D548-45D7-AD6C-A3695B476CC9}" destId="{B75F53E5-5861-4B47-9AD1-29CD830DAB4D}" srcOrd="1" destOrd="0" parTransId="{D1B73618-370A-4576-8B17-A28B2EB40FCF}" sibTransId="{B5D33EAF-CFA7-4FE5-9BEE-ED16124E61B6}"/>
    <dgm:cxn modelId="{7BAFEA0F-D4B0-4A2E-A118-CBD5255113BA}" type="presParOf" srcId="{291963CF-2603-4D25-9BC3-D7935466AD8A}" destId="{F91B0EF4-A74B-41BA-BC91-A24554FB9ABC}" srcOrd="0" destOrd="0" presId="urn:microsoft.com/office/officeart/2005/8/layout/orgChart1"/>
    <dgm:cxn modelId="{1ED3B439-B750-4903-8D3F-70B70E77FE33}" type="presParOf" srcId="{F91B0EF4-A74B-41BA-BC91-A24554FB9ABC}" destId="{8E0A2431-87EE-46F0-9F33-783F81895E87}" srcOrd="0" destOrd="0" presId="urn:microsoft.com/office/officeart/2005/8/layout/orgChart1"/>
    <dgm:cxn modelId="{F003ECCD-D90D-4F89-B7C2-5230F8E5D60E}" type="presParOf" srcId="{8E0A2431-87EE-46F0-9F33-783F81895E87}" destId="{686C3020-28C1-451C-A1DF-53708171451B}" srcOrd="0" destOrd="0" presId="urn:microsoft.com/office/officeart/2005/8/layout/orgChart1"/>
    <dgm:cxn modelId="{9F9DAC20-EA20-4B2A-BEEB-89F382EAD04C}" type="presParOf" srcId="{8E0A2431-87EE-46F0-9F33-783F81895E87}" destId="{E63A32D1-E302-4D84-8EA9-143F593C9C42}" srcOrd="1" destOrd="0" presId="urn:microsoft.com/office/officeart/2005/8/layout/orgChart1"/>
    <dgm:cxn modelId="{A0FC19E5-948A-4806-9AB5-577B18299AFB}" type="presParOf" srcId="{F91B0EF4-A74B-41BA-BC91-A24554FB9ABC}" destId="{F2AF1C13-D503-4C7D-8130-C9D927212D2B}" srcOrd="1" destOrd="0" presId="urn:microsoft.com/office/officeart/2005/8/layout/orgChart1"/>
    <dgm:cxn modelId="{C488F5D5-202D-46A5-87FE-C2AE83EA2C45}" type="presParOf" srcId="{F2AF1C13-D503-4C7D-8130-C9D927212D2B}" destId="{DBDFCDD0-A467-4497-8D4D-82DF2195AE1C}" srcOrd="0" destOrd="0" presId="urn:microsoft.com/office/officeart/2005/8/layout/orgChart1"/>
    <dgm:cxn modelId="{4118D40F-29B2-46B8-B0DA-530F8AFFFC1D}" type="presParOf" srcId="{F2AF1C13-D503-4C7D-8130-C9D927212D2B}" destId="{26F46258-A167-4955-8388-38B06EFBE1EE}" srcOrd="1" destOrd="0" presId="urn:microsoft.com/office/officeart/2005/8/layout/orgChart1"/>
    <dgm:cxn modelId="{FA02A730-169E-4328-9F33-8CF25EF96A2F}" type="presParOf" srcId="{26F46258-A167-4955-8388-38B06EFBE1EE}" destId="{F952B3F0-C4AB-43EE-8119-5E7FC0ADF1EB}" srcOrd="0" destOrd="0" presId="urn:microsoft.com/office/officeart/2005/8/layout/orgChart1"/>
    <dgm:cxn modelId="{C8023179-2BFC-47D4-B20D-C5136399AAB4}" type="presParOf" srcId="{F952B3F0-C4AB-43EE-8119-5E7FC0ADF1EB}" destId="{26CDA5A0-3188-4C28-82F5-DCBF4824FCB8}" srcOrd="0" destOrd="0" presId="urn:microsoft.com/office/officeart/2005/8/layout/orgChart1"/>
    <dgm:cxn modelId="{3037DE45-E7DF-4663-B046-D079D684D8FA}" type="presParOf" srcId="{F952B3F0-C4AB-43EE-8119-5E7FC0ADF1EB}" destId="{966423F2-572E-4027-8A44-BED0B4716CE9}" srcOrd="1" destOrd="0" presId="urn:microsoft.com/office/officeart/2005/8/layout/orgChart1"/>
    <dgm:cxn modelId="{D8AC145C-C873-48A1-9421-900F1F1B19EC}" type="presParOf" srcId="{26F46258-A167-4955-8388-38B06EFBE1EE}" destId="{3C72192F-2C21-4933-8D1E-970829CC6BAA}" srcOrd="1" destOrd="0" presId="urn:microsoft.com/office/officeart/2005/8/layout/orgChart1"/>
    <dgm:cxn modelId="{2A1BEDC9-3803-4AE8-8AEF-FF3B763CC89E}" type="presParOf" srcId="{26F46258-A167-4955-8388-38B06EFBE1EE}" destId="{816B32AD-0CE9-419E-AEEC-A6E18B57F724}" srcOrd="2" destOrd="0" presId="urn:microsoft.com/office/officeart/2005/8/layout/orgChart1"/>
    <dgm:cxn modelId="{78162769-96F7-47F7-A514-89689A547564}" type="presParOf" srcId="{F2AF1C13-D503-4C7D-8130-C9D927212D2B}" destId="{D193C457-3A4B-40F9-84FD-3C49088EE089}" srcOrd="2" destOrd="0" presId="urn:microsoft.com/office/officeart/2005/8/layout/orgChart1"/>
    <dgm:cxn modelId="{E201BC99-8813-42F9-B772-51AFBCF80A89}" type="presParOf" srcId="{F2AF1C13-D503-4C7D-8130-C9D927212D2B}" destId="{E2A49744-D394-4989-9E6B-E63E724FFAA1}" srcOrd="3" destOrd="0" presId="urn:microsoft.com/office/officeart/2005/8/layout/orgChart1"/>
    <dgm:cxn modelId="{88C2839D-D3CA-49F1-B733-77665A6C8ED6}" type="presParOf" srcId="{E2A49744-D394-4989-9E6B-E63E724FFAA1}" destId="{584BEFF2-A90B-40CE-A669-EC252814EF80}" srcOrd="0" destOrd="0" presId="urn:microsoft.com/office/officeart/2005/8/layout/orgChart1"/>
    <dgm:cxn modelId="{B614FA46-C698-4E74-BC61-70AD365C36BF}" type="presParOf" srcId="{584BEFF2-A90B-40CE-A669-EC252814EF80}" destId="{7BC5936C-0E53-4EA1-AC33-EC72CEAFF336}" srcOrd="0" destOrd="0" presId="urn:microsoft.com/office/officeart/2005/8/layout/orgChart1"/>
    <dgm:cxn modelId="{EFF3D0F2-5E63-4F0C-AEA6-E40E6146A286}" type="presParOf" srcId="{584BEFF2-A90B-40CE-A669-EC252814EF80}" destId="{FEC6DF3E-9FC3-4DDC-A6A0-B6259FD2AE0C}" srcOrd="1" destOrd="0" presId="urn:microsoft.com/office/officeart/2005/8/layout/orgChart1"/>
    <dgm:cxn modelId="{070EBADD-B38C-4C5C-B368-3D563FE7F850}" type="presParOf" srcId="{E2A49744-D394-4989-9E6B-E63E724FFAA1}" destId="{9C827996-C791-4AE7-BA8B-ACC0D9773FB5}" srcOrd="1" destOrd="0" presId="urn:microsoft.com/office/officeart/2005/8/layout/orgChart1"/>
    <dgm:cxn modelId="{28E4BD82-494F-4275-B589-B399FBECDBE9}" type="presParOf" srcId="{E2A49744-D394-4989-9E6B-E63E724FFAA1}" destId="{B5C9E737-E2E7-412B-B71E-C493C84B7CF6}" srcOrd="2" destOrd="0" presId="urn:microsoft.com/office/officeart/2005/8/layout/orgChart1"/>
    <dgm:cxn modelId="{91D75AB3-AB9D-4E44-8C2C-CE4A4290402C}" type="presParOf" srcId="{F2AF1C13-D503-4C7D-8130-C9D927212D2B}" destId="{4CAAFDB3-6198-4F1D-AAD4-3352FEB4AF50}" srcOrd="4" destOrd="0" presId="urn:microsoft.com/office/officeart/2005/8/layout/orgChart1"/>
    <dgm:cxn modelId="{EC9EBD16-32F9-4684-A5E8-1A0296EB72C1}" type="presParOf" srcId="{F2AF1C13-D503-4C7D-8130-C9D927212D2B}" destId="{7ECF8B32-E283-490C-8D5A-261DD2DCB262}" srcOrd="5" destOrd="0" presId="urn:microsoft.com/office/officeart/2005/8/layout/orgChart1"/>
    <dgm:cxn modelId="{2AAFDD8D-1F26-4B1B-B4D4-DA8EF9B4744E}" type="presParOf" srcId="{7ECF8B32-E283-490C-8D5A-261DD2DCB262}" destId="{F877C0A1-4379-4F0C-895C-0D58B76A47C0}" srcOrd="0" destOrd="0" presId="urn:microsoft.com/office/officeart/2005/8/layout/orgChart1"/>
    <dgm:cxn modelId="{820BAD29-685D-4401-B6FE-83216EDC660A}" type="presParOf" srcId="{F877C0A1-4379-4F0C-895C-0D58B76A47C0}" destId="{8E7AB119-53B0-4D99-AA13-286AF3B68165}" srcOrd="0" destOrd="0" presId="urn:microsoft.com/office/officeart/2005/8/layout/orgChart1"/>
    <dgm:cxn modelId="{B2517863-2D84-4302-94D9-4F35CDFA96F3}" type="presParOf" srcId="{F877C0A1-4379-4F0C-895C-0D58B76A47C0}" destId="{B1D55E29-1EC0-4648-9479-2CF21B14612C}" srcOrd="1" destOrd="0" presId="urn:microsoft.com/office/officeart/2005/8/layout/orgChart1"/>
    <dgm:cxn modelId="{0E800952-A28A-461D-87BE-ECA5E9BD577A}" type="presParOf" srcId="{7ECF8B32-E283-490C-8D5A-261DD2DCB262}" destId="{D3E1D40B-8118-4035-BCF2-C3E3B8DDE095}" srcOrd="1" destOrd="0" presId="urn:microsoft.com/office/officeart/2005/8/layout/orgChart1"/>
    <dgm:cxn modelId="{7671E308-4555-453E-B1AD-4BB4029CD80F}" type="presParOf" srcId="{7ECF8B32-E283-490C-8D5A-261DD2DCB262}" destId="{99CF87EA-235A-4A68-AB35-B0F8EAF45853}" srcOrd="2" destOrd="0" presId="urn:microsoft.com/office/officeart/2005/8/layout/orgChart1"/>
    <dgm:cxn modelId="{E68C0B9B-3D33-4C50-BEB0-19B5B0274420}" type="presParOf" srcId="{F2AF1C13-D503-4C7D-8130-C9D927212D2B}" destId="{2BF1CF2E-A805-44BE-95B5-F8DF2F9A11B8}" srcOrd="6" destOrd="0" presId="urn:microsoft.com/office/officeart/2005/8/layout/orgChart1"/>
    <dgm:cxn modelId="{E30CAA6C-85B9-4233-94DD-0F5E80684F8E}" type="presParOf" srcId="{F2AF1C13-D503-4C7D-8130-C9D927212D2B}" destId="{152C4705-9E2C-4E5F-A0B5-2072536F664A}" srcOrd="7" destOrd="0" presId="urn:microsoft.com/office/officeart/2005/8/layout/orgChart1"/>
    <dgm:cxn modelId="{66EDCF1A-68CA-4727-967F-00389FE72D91}" type="presParOf" srcId="{152C4705-9E2C-4E5F-A0B5-2072536F664A}" destId="{AFF201DB-0D69-4125-AACB-379176C92930}" srcOrd="0" destOrd="0" presId="urn:microsoft.com/office/officeart/2005/8/layout/orgChart1"/>
    <dgm:cxn modelId="{9EC6BC16-26C7-4181-9753-CA4B3360A650}" type="presParOf" srcId="{AFF201DB-0D69-4125-AACB-379176C92930}" destId="{810789CA-58E0-4213-AD1F-10A67DE7EEC8}" srcOrd="0" destOrd="0" presId="urn:microsoft.com/office/officeart/2005/8/layout/orgChart1"/>
    <dgm:cxn modelId="{33DB4F20-73BF-437D-85B2-00AA98F3B45B}" type="presParOf" srcId="{AFF201DB-0D69-4125-AACB-379176C92930}" destId="{87095BAE-F046-4A88-BAC6-7B1769FEA72E}" srcOrd="1" destOrd="0" presId="urn:microsoft.com/office/officeart/2005/8/layout/orgChart1"/>
    <dgm:cxn modelId="{64E7F3CF-E72C-4911-99DD-28DC1B6CD7D8}" type="presParOf" srcId="{152C4705-9E2C-4E5F-A0B5-2072536F664A}" destId="{3BD5A681-D128-4AEC-BA18-3A02ED0AB880}" srcOrd="1" destOrd="0" presId="urn:microsoft.com/office/officeart/2005/8/layout/orgChart1"/>
    <dgm:cxn modelId="{C2D97F82-0271-441C-A3FD-8CD5147EE033}" type="presParOf" srcId="{152C4705-9E2C-4E5F-A0B5-2072536F664A}" destId="{3B31E2BB-D746-44DD-B17D-9DF03FF946B9}" srcOrd="2" destOrd="0" presId="urn:microsoft.com/office/officeart/2005/8/layout/orgChart1"/>
    <dgm:cxn modelId="{9D4DFBE9-4356-4583-BB1D-123E927D3465}" type="presParOf" srcId="{F91B0EF4-A74B-41BA-BC91-A24554FB9ABC}" destId="{A52A20C0-90A4-479B-8B70-261E032FDFD2}" srcOrd="2" destOrd="0" presId="urn:microsoft.com/office/officeart/2005/8/layout/orgChart1"/>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1CF2E-A805-44BE-95B5-F8DF2F9A11B8}">
      <dsp:nvSpPr>
        <dsp:cNvPr id="0" name=""/>
        <dsp:cNvSpPr/>
      </dsp:nvSpPr>
      <dsp:spPr>
        <a:xfrm>
          <a:off x="2880360" y="1147679"/>
          <a:ext cx="2255915" cy="261015"/>
        </a:xfrm>
        <a:custGeom>
          <a:avLst/>
          <a:gdLst/>
          <a:ahLst/>
          <a:cxnLst/>
          <a:rect l="0" t="0" r="0" b="0"/>
          <a:pathLst>
            <a:path>
              <a:moveTo>
                <a:pt x="0" y="0"/>
              </a:moveTo>
              <a:lnTo>
                <a:pt x="0" y="130507"/>
              </a:lnTo>
              <a:lnTo>
                <a:pt x="2255915" y="130507"/>
              </a:lnTo>
              <a:lnTo>
                <a:pt x="2255915"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CAAFDB3-6198-4F1D-AAD4-3352FEB4AF50}">
      <dsp:nvSpPr>
        <dsp:cNvPr id="0" name=""/>
        <dsp:cNvSpPr/>
      </dsp:nvSpPr>
      <dsp:spPr>
        <a:xfrm>
          <a:off x="2880360" y="1147679"/>
          <a:ext cx="751971" cy="261015"/>
        </a:xfrm>
        <a:custGeom>
          <a:avLst/>
          <a:gdLst/>
          <a:ahLst/>
          <a:cxnLst/>
          <a:rect l="0" t="0" r="0" b="0"/>
          <a:pathLst>
            <a:path>
              <a:moveTo>
                <a:pt x="0" y="0"/>
              </a:moveTo>
              <a:lnTo>
                <a:pt x="0" y="130507"/>
              </a:lnTo>
              <a:lnTo>
                <a:pt x="751971" y="130507"/>
              </a:lnTo>
              <a:lnTo>
                <a:pt x="751971"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193C457-3A4B-40F9-84FD-3C49088EE089}">
      <dsp:nvSpPr>
        <dsp:cNvPr id="0" name=""/>
        <dsp:cNvSpPr/>
      </dsp:nvSpPr>
      <dsp:spPr>
        <a:xfrm>
          <a:off x="2128388" y="1147679"/>
          <a:ext cx="751971" cy="261015"/>
        </a:xfrm>
        <a:custGeom>
          <a:avLst/>
          <a:gdLst/>
          <a:ahLst/>
          <a:cxnLst/>
          <a:rect l="0" t="0" r="0" b="0"/>
          <a:pathLst>
            <a:path>
              <a:moveTo>
                <a:pt x="751971" y="0"/>
              </a:moveTo>
              <a:lnTo>
                <a:pt x="751971" y="130507"/>
              </a:lnTo>
              <a:lnTo>
                <a:pt x="0" y="130507"/>
              </a:lnTo>
              <a:lnTo>
                <a:pt x="0"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BDFCDD0-A467-4497-8D4D-82DF2195AE1C}">
      <dsp:nvSpPr>
        <dsp:cNvPr id="0" name=""/>
        <dsp:cNvSpPr/>
      </dsp:nvSpPr>
      <dsp:spPr>
        <a:xfrm>
          <a:off x="624444" y="1147679"/>
          <a:ext cx="2255915" cy="261015"/>
        </a:xfrm>
        <a:custGeom>
          <a:avLst/>
          <a:gdLst/>
          <a:ahLst/>
          <a:cxnLst/>
          <a:rect l="0" t="0" r="0" b="0"/>
          <a:pathLst>
            <a:path>
              <a:moveTo>
                <a:pt x="2255915" y="0"/>
              </a:moveTo>
              <a:lnTo>
                <a:pt x="2255915" y="130507"/>
              </a:lnTo>
              <a:lnTo>
                <a:pt x="0" y="130507"/>
              </a:lnTo>
              <a:lnTo>
                <a:pt x="0" y="26101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86C3020-28C1-451C-A1DF-53708171451B}">
      <dsp:nvSpPr>
        <dsp:cNvPr id="0" name=""/>
        <dsp:cNvSpPr/>
      </dsp:nvSpPr>
      <dsp:spPr>
        <a:xfrm>
          <a:off x="2258895" y="526215"/>
          <a:ext cx="1242928" cy="621464"/>
        </a:xfrm>
        <a:prstGeom prst="rect">
          <a:avLst/>
        </a:prstGeom>
        <a:solidFill>
          <a:schemeClr val="accent1">
            <a:lumMod val="40000"/>
            <a:lumOff val="60000"/>
          </a:schemeClr>
        </a:solidFill>
        <a:ln w="12700" cap="flat" cmpd="sng" algn="ctr">
          <a:solidFill>
            <a:schemeClr val="dk1"/>
          </a:solidFill>
          <a:prstDash val="solid"/>
          <a:miter lim="800000"/>
        </a:ln>
        <a:effectLst/>
      </dsp:spPr>
      <dsp:style>
        <a:lnRef idx="2">
          <a:schemeClr val="dk1"/>
        </a:lnRef>
        <a:fillRef idx="1">
          <a:schemeClr val="lt1"/>
        </a:fillRef>
        <a:effectRef idx="0">
          <a:schemeClr val="dk1"/>
        </a:effectRef>
        <a:fontRef idx="minor">
          <a:schemeClr val="dk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1"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 GELİŞTİRME DAİRE BAŞKANLIĞI</a:t>
          </a:r>
          <a:endParaRPr lang="tr-TR" sz="1100" b="1" kern="1200" cap="none" spc="0" smtClean="0">
            <a:ln w="0"/>
            <a:solidFill>
              <a:schemeClr val="tx1"/>
            </a:solidFill>
            <a:effectLst>
              <a:outerShdw blurRad="38100" dist="19050" dir="2700000" algn="tl" rotWithShape="0">
                <a:schemeClr val="dk1">
                  <a:alpha val="40000"/>
                </a:schemeClr>
              </a:outerShdw>
            </a:effectLst>
          </a:endParaRPr>
        </a:p>
      </dsp:txBody>
      <dsp:txXfrm>
        <a:off x="2258895" y="526215"/>
        <a:ext cx="1242928" cy="621464"/>
      </dsp:txXfrm>
    </dsp:sp>
    <dsp:sp modelId="{26CDA5A0-3188-4C28-82F5-DCBF4824FCB8}">
      <dsp:nvSpPr>
        <dsp:cNvPr id="0" name=""/>
        <dsp:cNvSpPr/>
      </dsp:nvSpPr>
      <dsp:spPr>
        <a:xfrm>
          <a:off x="2979"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Bütçe ve Performans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2979" y="1408695"/>
        <a:ext cx="1242928" cy="621464"/>
      </dsp:txXfrm>
    </dsp:sp>
    <dsp:sp modelId="{7BC5936C-0E53-4EA1-AC33-EC72CEAFF336}">
      <dsp:nvSpPr>
        <dsp:cNvPr id="0" name=""/>
        <dsp:cNvSpPr/>
      </dsp:nvSpPr>
      <dsp:spPr>
        <a:xfrm>
          <a:off x="1506923"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Muhasebe, Kesin Hesap ve Raporlama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1506923" y="1408695"/>
        <a:ext cx="1242928" cy="621464"/>
      </dsp:txXfrm>
    </dsp:sp>
    <dsp:sp modelId="{8E7AB119-53B0-4D99-AA13-286AF3B68165}">
      <dsp:nvSpPr>
        <dsp:cNvPr id="0" name=""/>
        <dsp:cNvSpPr/>
      </dsp:nvSpPr>
      <dsp:spPr>
        <a:xfrm>
          <a:off x="3010867"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Stratejik Yönetim ve Planlama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3010867" y="1408695"/>
        <a:ext cx="1242928" cy="621464"/>
      </dsp:txXfrm>
    </dsp:sp>
    <dsp:sp modelId="{810789CA-58E0-4213-AD1F-10A67DE7EEC8}">
      <dsp:nvSpPr>
        <dsp:cNvPr id="0" name=""/>
        <dsp:cNvSpPr/>
      </dsp:nvSpPr>
      <dsp:spPr>
        <a:xfrm>
          <a:off x="4514811" y="1408695"/>
          <a:ext cx="1242928" cy="621464"/>
        </a:xfrm>
        <a:prstGeom prst="rect">
          <a:avLst/>
        </a:prstGeom>
        <a:solidFill>
          <a:schemeClr val="accent1">
            <a:lumMod val="40000"/>
            <a:lumOff val="6000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R="0" lvl="0" algn="ctr" defTabSz="488950" rtl="0">
            <a:lnSpc>
              <a:spcPct val="90000"/>
            </a:lnSpc>
            <a:spcBef>
              <a:spcPct val="0"/>
            </a:spcBef>
            <a:spcAft>
              <a:spcPct val="35000"/>
            </a:spcAft>
          </a:pPr>
          <a:r>
            <a:rPr lang="tr-TR" sz="1100" b="0" i="0" u="none" strike="noStrike" kern="1200" cap="none" spc="0" baseline="0" smtClean="0">
              <a:ln w="0"/>
              <a:solidFill>
                <a:schemeClr val="tx1"/>
              </a:solidFill>
              <a:effectLst>
                <a:outerShdw blurRad="38100" dist="19050" dir="2700000" algn="tl" rotWithShape="0">
                  <a:schemeClr val="dk1">
                    <a:alpha val="40000"/>
                  </a:schemeClr>
                </a:outerShdw>
              </a:effectLst>
              <a:latin typeface="Calibri" panose="020F0502020204030204" pitchFamily="34" charset="0"/>
            </a:rPr>
            <a:t>İç Kontrol ve Ön Mali Kontrol Şube Müdürlüğü</a:t>
          </a:r>
          <a:endParaRPr lang="tr-TR" sz="1100" b="0" kern="1200" cap="none" spc="0" smtClean="0">
            <a:ln w="0"/>
            <a:solidFill>
              <a:schemeClr val="tx1"/>
            </a:solidFill>
            <a:effectLst>
              <a:outerShdw blurRad="38100" dist="19050" dir="2700000" algn="tl" rotWithShape="0">
                <a:schemeClr val="dk1">
                  <a:alpha val="40000"/>
                </a:schemeClr>
              </a:outerShdw>
            </a:effectLst>
          </a:endParaRPr>
        </a:p>
      </dsp:txBody>
      <dsp:txXfrm>
        <a:off x="4514811" y="1408695"/>
        <a:ext cx="1242928" cy="62146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09462-FA52-4944-95DA-BF8C76D9D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4208</Words>
  <Characters>23988</Characters>
  <Application>Microsoft Office Word</Application>
  <DocSecurity>0</DocSecurity>
  <Lines>199</Lines>
  <Paragraphs>56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05052021</dc:creator>
  <cp:keywords/>
  <dc:description/>
  <cp:lastModifiedBy>jRh</cp:lastModifiedBy>
  <cp:revision>2</cp:revision>
  <dcterms:created xsi:type="dcterms:W3CDTF">2026-03-10T07:49:00Z</dcterms:created>
  <dcterms:modified xsi:type="dcterms:W3CDTF">2026-03-10T07:49:00Z</dcterms:modified>
</cp:coreProperties>
</file>