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42" w:type="dxa"/>
        <w:tblLook w:val="0000" w:firstRow="0" w:lastRow="0" w:firstColumn="0" w:lastColumn="0" w:noHBand="0" w:noVBand="0"/>
      </w:tblPr>
      <w:tblGrid>
        <w:gridCol w:w="3990"/>
        <w:gridCol w:w="6652"/>
      </w:tblGrid>
      <w:tr w:rsidR="00036922" w:rsidRPr="00BE7E46" w:rsidTr="00D52AC9">
        <w:trPr>
          <w:trHeight w:val="143"/>
        </w:trPr>
        <w:tc>
          <w:tcPr>
            <w:tcW w:w="10642" w:type="dxa"/>
            <w:gridSpan w:val="2"/>
          </w:tcPr>
          <w:p w:rsidR="00036922" w:rsidRPr="00BE7E46" w:rsidRDefault="00036922" w:rsidP="00D52AC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KADRO VE POZİSYONUN</w:t>
            </w:r>
          </w:p>
        </w:tc>
      </w:tr>
      <w:tr w:rsidR="00036922" w:rsidRPr="00BE7E46" w:rsidTr="00D52AC9">
        <w:trPr>
          <w:trHeight w:val="196"/>
        </w:trPr>
        <w:tc>
          <w:tcPr>
            <w:tcW w:w="3990" w:type="dxa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BİRİMİ/ALT BİRİMİ</w:t>
            </w:r>
          </w:p>
        </w:tc>
        <w:tc>
          <w:tcPr>
            <w:tcW w:w="6652" w:type="dxa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</w:rPr>
            </w:pPr>
            <w:r w:rsidRPr="00BE7E46">
              <w:rPr>
                <w:rFonts w:ascii="Times New Roman" w:hAnsi="Times New Roman" w:cs="Times New Roman"/>
              </w:rPr>
              <w:t>Genel Sekreterlik/ S</w:t>
            </w:r>
            <w:r>
              <w:rPr>
                <w:rFonts w:ascii="Times New Roman" w:hAnsi="Times New Roman" w:cs="Times New Roman"/>
              </w:rPr>
              <w:t>trateji Geliştirme Daire Başkanlığı</w:t>
            </w:r>
          </w:p>
        </w:tc>
      </w:tr>
      <w:tr w:rsidR="00036922" w:rsidRPr="00BE7E46" w:rsidTr="00D52AC9">
        <w:trPr>
          <w:trHeight w:val="176"/>
        </w:trPr>
        <w:tc>
          <w:tcPr>
            <w:tcW w:w="3990" w:type="dxa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52" w:type="dxa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</w:rPr>
            </w:pPr>
            <w:r w:rsidRPr="00BE7E46">
              <w:rPr>
                <w:rFonts w:ascii="Times New Roman" w:hAnsi="Times New Roman" w:cs="Times New Roman"/>
              </w:rPr>
              <w:t>İdari Personel</w:t>
            </w:r>
          </w:p>
        </w:tc>
      </w:tr>
      <w:tr w:rsidR="00036922" w:rsidRPr="00BE7E46" w:rsidTr="00D52AC9">
        <w:trPr>
          <w:trHeight w:val="215"/>
        </w:trPr>
        <w:tc>
          <w:tcPr>
            <w:tcW w:w="3990" w:type="dxa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52" w:type="dxa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</w:rPr>
            </w:pPr>
            <w:r w:rsidRPr="00BE7E46">
              <w:rPr>
                <w:rFonts w:ascii="Times New Roman" w:hAnsi="Times New Roman" w:cs="Times New Roman"/>
              </w:rPr>
              <w:t>Strateji Geliştirme Daire Başkanı</w:t>
            </w:r>
          </w:p>
        </w:tc>
      </w:tr>
      <w:tr w:rsidR="00036922" w:rsidRPr="00BE7E46" w:rsidTr="00D52AC9">
        <w:trPr>
          <w:trHeight w:val="147"/>
        </w:trPr>
        <w:tc>
          <w:tcPr>
            <w:tcW w:w="3990" w:type="dxa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BAĞLI BULUNDUĞU YÖNETİCİ</w:t>
            </w:r>
          </w:p>
        </w:tc>
        <w:tc>
          <w:tcPr>
            <w:tcW w:w="6652" w:type="dxa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</w:rPr>
            </w:pPr>
            <w:r w:rsidRPr="00BE7E46">
              <w:rPr>
                <w:rFonts w:ascii="Times New Roman" w:hAnsi="Times New Roman" w:cs="Times New Roman"/>
              </w:rPr>
              <w:t>Genel Sekreter</w:t>
            </w:r>
            <w:r>
              <w:rPr>
                <w:rFonts w:ascii="Times New Roman" w:hAnsi="Times New Roman" w:cs="Times New Roman"/>
              </w:rPr>
              <w:t>/ Rektör</w:t>
            </w:r>
          </w:p>
        </w:tc>
      </w:tr>
      <w:tr w:rsidR="00036922" w:rsidRPr="00BE7E46" w:rsidTr="00D52AC9">
        <w:trPr>
          <w:trHeight w:val="176"/>
        </w:trPr>
        <w:tc>
          <w:tcPr>
            <w:tcW w:w="10642" w:type="dxa"/>
            <w:gridSpan w:val="2"/>
          </w:tcPr>
          <w:p w:rsidR="00036922" w:rsidRPr="00BE7E46" w:rsidRDefault="00036922" w:rsidP="00D5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A. GÖREV VE İŞLERE İLİŞKİN BİLGİLER</w:t>
            </w:r>
          </w:p>
        </w:tc>
      </w:tr>
      <w:tr w:rsidR="00036922" w:rsidRPr="00BE7E46" w:rsidTr="00D52AC9">
        <w:trPr>
          <w:trHeight w:val="1165"/>
        </w:trPr>
        <w:tc>
          <w:tcPr>
            <w:tcW w:w="10642" w:type="dxa"/>
            <w:gridSpan w:val="2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1. GÖREV/İŞİN KISA TANIMI</w:t>
            </w:r>
            <w:r w:rsidRPr="00BE7E46">
              <w:rPr>
                <w:rFonts w:ascii="Times New Roman" w:hAnsi="Times New Roman"/>
              </w:rPr>
              <w:t xml:space="preserve"> </w:t>
            </w:r>
          </w:p>
          <w:p w:rsidR="00036922" w:rsidRPr="00BE7E46" w:rsidRDefault="00036922" w:rsidP="00D52AC9">
            <w:pPr>
              <w:rPr>
                <w:rFonts w:ascii="Times New Roman" w:hAnsi="Times New Roman" w:cs="Times New Roman"/>
              </w:rPr>
            </w:pPr>
            <w:r w:rsidRPr="00BE7E46">
              <w:rPr>
                <w:rFonts w:ascii="Times New Roman" w:hAnsi="Times New Roman" w:cs="Times New Roman"/>
              </w:rPr>
              <w:t>Strateji Geliştirme Daire Başkanlığında, Daire Başkanı unvanının gerektirdiği yetkiler dâhilinde sorumlu olduğu iş ve işlemleri mevzuatlar</w:t>
            </w:r>
            <w:r>
              <w:rPr>
                <w:rFonts w:ascii="Times New Roman" w:hAnsi="Times New Roman" w:cs="Times New Roman"/>
              </w:rPr>
              <w:t xml:space="preserve"> çerçevesinde yerine getirmek, s</w:t>
            </w:r>
            <w:r w:rsidRPr="00BE7E46">
              <w:rPr>
                <w:rFonts w:ascii="Times New Roman" w:hAnsi="Times New Roman" w:cs="Times New Roman"/>
              </w:rPr>
              <w:t>tratejik planlama ve yönetim, mali hizmet fonksiyonlarının alt birimler tarafından yürütülmesini sağlamak, daire başkanlığını yönetmek ve makamı temsil etmek.</w:t>
            </w:r>
          </w:p>
        </w:tc>
      </w:tr>
      <w:tr w:rsidR="00036922" w:rsidRPr="00BE7E46" w:rsidTr="00D52AC9">
        <w:trPr>
          <w:trHeight w:val="3216"/>
        </w:trPr>
        <w:tc>
          <w:tcPr>
            <w:tcW w:w="10642" w:type="dxa"/>
            <w:gridSpan w:val="2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2. GÖREV/İŞ YETKİ VE SORUMLULUKLAR</w:t>
            </w:r>
          </w:p>
          <w:p w:rsidR="00036922" w:rsidRPr="00BE7E46" w:rsidRDefault="00036922" w:rsidP="00D52AC9">
            <w:pPr>
              <w:rPr>
                <w:rFonts w:ascii="Times New Roman" w:hAnsi="Times New Roman" w:cs="Times New Roman"/>
                <w:b/>
              </w:rPr>
            </w:pPr>
          </w:p>
          <w:p w:rsidR="00036922" w:rsidRPr="00BE7E46" w:rsidRDefault="00036922" w:rsidP="00D52A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BE7E46">
              <w:rPr>
                <w:rFonts w:ascii="Times New Roman" w:hAnsi="Times New Roman"/>
              </w:rPr>
              <w:t>5018 sayılı Kamu Mali Yönetimi ve Kontrol Kanunu ile Strateji Geliştirme Birimlerinin Çalışma Usul ve Esasları Hakkında Yönetmeliği ile belirlenmiş görevleri yapmak,</w:t>
            </w:r>
          </w:p>
          <w:p w:rsidR="00036922" w:rsidRPr="00BE7E46" w:rsidRDefault="00036922" w:rsidP="00D52A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BE7E46">
              <w:rPr>
                <w:rFonts w:ascii="Times New Roman" w:hAnsi="Times New Roman"/>
              </w:rPr>
              <w:t>Mevzuatlar ve üst yönetim tarafından belirlenmiş hizmetlerin üniversitenin belirlemiş olduğu amaç, hedef, strateji ve ilkeleri doğrultusunda etkili, ekonomik ve verimli şekilde sunulmasını sağlamak için gerekli çalışmaları yapmak,</w:t>
            </w:r>
          </w:p>
          <w:p w:rsidR="00036922" w:rsidRPr="00BE7E46" w:rsidRDefault="00036922" w:rsidP="00D52A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BE7E46">
              <w:rPr>
                <w:rFonts w:ascii="Times New Roman" w:hAnsi="Times New Roman"/>
              </w:rPr>
              <w:t>Daire başkanlığı işlerinin yürütmesinde kanun, tüzük, yönetmelik, genelge, kararname ve diğer mevzuat hükümlerinin daire başkanlığı personeli tarafından uygulanmasını sağlamak,</w:t>
            </w:r>
          </w:p>
          <w:p w:rsidR="00036922" w:rsidRPr="00BE7E46" w:rsidRDefault="00036922" w:rsidP="00D52A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BE7E46">
              <w:rPr>
                <w:rFonts w:ascii="Times New Roman" w:hAnsi="Times New Roman"/>
              </w:rPr>
              <w:t>Daire Başkanlığı personelinin uyum ve işbirliği içinde çalışmasını sağlamak,</w:t>
            </w:r>
          </w:p>
          <w:p w:rsidR="00036922" w:rsidRPr="00BE7E46" w:rsidRDefault="00036922" w:rsidP="00D52A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BE7E46">
              <w:rPr>
                <w:rFonts w:ascii="Times New Roman" w:hAnsi="Times New Roman"/>
              </w:rPr>
              <w:t>Mevcut personelin eksikliklerine yönelik eğitim ihtiyacını belirlemek, güncel mevzuatın takip edilmesi ve uygulanmasını sağlamak,</w:t>
            </w:r>
          </w:p>
          <w:p w:rsidR="00036922" w:rsidRPr="00BE7E46" w:rsidRDefault="00036922" w:rsidP="00D52A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BE7E46">
              <w:rPr>
                <w:rFonts w:ascii="Times New Roman" w:hAnsi="Times New Roman"/>
              </w:rPr>
              <w:t xml:space="preserve">Stratejik plan, performans programı, faaliyet raporunun hazırlanması ve sonuçlarının </w:t>
            </w:r>
            <w:proofErr w:type="gramStart"/>
            <w:r w:rsidRPr="00BE7E46">
              <w:rPr>
                <w:rFonts w:ascii="Times New Roman" w:hAnsi="Times New Roman"/>
              </w:rPr>
              <w:t>konsolide</w:t>
            </w:r>
            <w:proofErr w:type="gramEnd"/>
            <w:r w:rsidRPr="00BE7E46">
              <w:rPr>
                <w:rFonts w:ascii="Times New Roman" w:hAnsi="Times New Roman"/>
              </w:rPr>
              <w:t xml:space="preserve"> edilmesi, idare bütçesinin hazırlanması, idarenin yatırım programının ve kesin hesabın yapılmasına yönelik çalışmaları yürütmek,</w:t>
            </w:r>
          </w:p>
          <w:p w:rsidR="00036922" w:rsidRPr="00BE7E46" w:rsidRDefault="00036922" w:rsidP="00D52A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BE7E46">
              <w:rPr>
                <w:rFonts w:ascii="Times New Roman" w:hAnsi="Times New Roman"/>
              </w:rPr>
              <w:t>İç kontrol ve ön mali kontrolün sorunsuz bir şekilde yürütülebilmesi için gerekli tedbirleri almak,</w:t>
            </w:r>
          </w:p>
          <w:p w:rsidR="00036922" w:rsidRPr="00BE7E46" w:rsidRDefault="00036922" w:rsidP="00D52A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BE7E46">
              <w:rPr>
                <w:rFonts w:ascii="Times New Roman" w:hAnsi="Times New Roman"/>
              </w:rPr>
              <w:t>Malî kanunlarla ilgili diğer mevzuatın uygulanması konusunda üst yöneticiye ve harcama birimi yetkililerine gerekli bilgileri sağlamak ve danışmanlık yapmak,</w:t>
            </w:r>
          </w:p>
          <w:p w:rsidR="00036922" w:rsidRPr="00BE7E46" w:rsidRDefault="00036922" w:rsidP="00D52AC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BE7E46">
              <w:rPr>
                <w:rFonts w:ascii="Times New Roman" w:hAnsi="Times New Roman"/>
              </w:rPr>
              <w:t>Genel Sekreterlik</w:t>
            </w:r>
            <w:r>
              <w:rPr>
                <w:rFonts w:ascii="Times New Roman" w:hAnsi="Times New Roman"/>
              </w:rPr>
              <w:t xml:space="preserve"> ve Rektörlük</w:t>
            </w:r>
            <w:r w:rsidRPr="00BE7E46">
              <w:rPr>
                <w:rFonts w:ascii="Times New Roman" w:hAnsi="Times New Roman"/>
              </w:rPr>
              <w:t xml:space="preserve"> Makamı tarafından verilen görevleri yerine getirmek.</w:t>
            </w:r>
          </w:p>
          <w:p w:rsidR="00036922" w:rsidRPr="00BE7E46" w:rsidRDefault="00036922" w:rsidP="00D52A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6922" w:rsidRPr="00BE7E46" w:rsidTr="00D52AC9">
        <w:trPr>
          <w:trHeight w:val="255"/>
        </w:trPr>
        <w:tc>
          <w:tcPr>
            <w:tcW w:w="10642" w:type="dxa"/>
            <w:gridSpan w:val="2"/>
          </w:tcPr>
          <w:p w:rsidR="00036922" w:rsidRPr="00BE7E46" w:rsidRDefault="00036922" w:rsidP="00D5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B. BU KADROYA ATANACAKLARDA ARANILACAK NİTELİKLER</w:t>
            </w:r>
          </w:p>
        </w:tc>
      </w:tr>
      <w:tr w:rsidR="00036922" w:rsidRPr="00BE7E46" w:rsidTr="0071542A">
        <w:trPr>
          <w:trHeight w:val="1482"/>
        </w:trPr>
        <w:tc>
          <w:tcPr>
            <w:tcW w:w="10642" w:type="dxa"/>
            <w:gridSpan w:val="2"/>
          </w:tcPr>
          <w:p w:rsidR="00036922" w:rsidRDefault="00036922" w:rsidP="00D52AC9">
            <w:pPr>
              <w:pStyle w:val="ListeParagraf"/>
              <w:rPr>
                <w:rFonts w:ascii="Times New Roman" w:hAnsi="Times New Roman"/>
              </w:rPr>
            </w:pPr>
          </w:p>
          <w:p w:rsidR="00036922" w:rsidRPr="00BE7E46" w:rsidRDefault="00036922" w:rsidP="00D52AC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BE7E46">
              <w:rPr>
                <w:rFonts w:ascii="Times New Roman" w:hAnsi="Times New Roman"/>
              </w:rPr>
              <w:t>657 sayılı Devlet Memurları Kanunu’nda belirtilen şartları taşımak</w:t>
            </w:r>
          </w:p>
          <w:p w:rsidR="00036922" w:rsidRPr="00BE7E46" w:rsidRDefault="00036922" w:rsidP="00D52AC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BE7E46">
              <w:rPr>
                <w:rFonts w:ascii="Times New Roman" w:hAnsi="Times New Roman"/>
              </w:rPr>
              <w:t>Yöneticilik niteliklerine sahip olmak; sevk ve idare gereklerini bilmek,</w:t>
            </w:r>
          </w:p>
          <w:p w:rsidR="00036922" w:rsidRPr="00BE7E46" w:rsidRDefault="00036922" w:rsidP="00D52AC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/>
              </w:rPr>
              <w:t>Sorun çözme ve gerekli kararları verme konusunda gerekli niteliklerine sahip olarak, faaliyetlerin en iyi şekilde s</w:t>
            </w:r>
            <w:r w:rsidR="0086520F">
              <w:rPr>
                <w:rFonts w:ascii="Times New Roman" w:hAnsi="Times New Roman"/>
              </w:rPr>
              <w:t>ürdürülebilmesini</w:t>
            </w:r>
            <w:r w:rsidRPr="00BE7E46">
              <w:rPr>
                <w:rFonts w:ascii="Times New Roman" w:hAnsi="Times New Roman"/>
              </w:rPr>
              <w:t xml:space="preserve"> sağlamak,</w:t>
            </w:r>
          </w:p>
        </w:tc>
      </w:tr>
      <w:tr w:rsidR="0071542A" w:rsidRPr="00BE7E46" w:rsidTr="0071542A">
        <w:trPr>
          <w:trHeight w:val="1012"/>
        </w:trPr>
        <w:tc>
          <w:tcPr>
            <w:tcW w:w="10642" w:type="dxa"/>
            <w:gridSpan w:val="2"/>
          </w:tcPr>
          <w:p w:rsidR="0071542A" w:rsidRPr="009039C1" w:rsidRDefault="0071542A" w:rsidP="00F0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dokü</w:t>
            </w:r>
            <w:r w:rsidRPr="009039C1">
              <w:rPr>
                <w:rFonts w:ascii="Times New Roman" w:hAnsi="Times New Roman" w:cs="Times New Roman"/>
              </w:rPr>
              <w:t>manda açıklanan görev tanımımı okudum. Görevimi burada belirtilen kapsamda yerine getirmeyi kabul ve taahhüt ediyorum</w:t>
            </w:r>
          </w:p>
          <w:p w:rsidR="0071542A" w:rsidRPr="009039C1" w:rsidRDefault="0071542A" w:rsidP="00F050C0">
            <w:pPr>
              <w:rPr>
                <w:rFonts w:ascii="Times New Roman" w:hAnsi="Times New Roman" w:cs="Times New Roman"/>
              </w:rPr>
            </w:pPr>
          </w:p>
          <w:p w:rsidR="0071542A" w:rsidRPr="009039C1" w:rsidRDefault="0071542A" w:rsidP="00F050C0">
            <w:pPr>
              <w:rPr>
                <w:rFonts w:ascii="Times New Roman" w:hAnsi="Times New Roman" w:cs="Times New Roman"/>
                <w:b/>
              </w:rPr>
            </w:pPr>
            <w:r w:rsidRPr="009039C1">
              <w:rPr>
                <w:rFonts w:ascii="Times New Roman" w:hAnsi="Times New Roman" w:cs="Times New Roman"/>
              </w:rPr>
              <w:t>Adı/Soyadı                                                                                                                   Tarih/İmza</w:t>
            </w:r>
            <w:proofErr w:type="gramStart"/>
            <w:r w:rsidRPr="009039C1">
              <w:rPr>
                <w:rFonts w:ascii="Times New Roman" w:hAnsi="Times New Roman" w:cs="Times New Roman"/>
              </w:rPr>
              <w:t>….</w:t>
            </w:r>
            <w:proofErr w:type="gramEnd"/>
            <w:r w:rsidRPr="009039C1">
              <w:rPr>
                <w:rFonts w:ascii="Times New Roman" w:hAnsi="Times New Roman" w:cs="Times New Roman"/>
              </w:rPr>
              <w:t>/…./….</w:t>
            </w:r>
          </w:p>
        </w:tc>
      </w:tr>
      <w:tr w:rsidR="0071542A" w:rsidRPr="00BE7E46" w:rsidTr="0071542A">
        <w:trPr>
          <w:trHeight w:val="1012"/>
        </w:trPr>
        <w:tc>
          <w:tcPr>
            <w:tcW w:w="10642" w:type="dxa"/>
            <w:gridSpan w:val="2"/>
          </w:tcPr>
          <w:p w:rsidR="0071542A" w:rsidRDefault="0071542A" w:rsidP="00F050C0">
            <w:pPr>
              <w:jc w:val="center"/>
              <w:rPr>
                <w:rFonts w:ascii="Times New Roman" w:hAnsi="Times New Roman" w:cs="Times New Roman"/>
              </w:rPr>
            </w:pPr>
            <w:r w:rsidRPr="009039C1">
              <w:rPr>
                <w:rFonts w:ascii="Times New Roman" w:hAnsi="Times New Roman" w:cs="Times New Roman"/>
              </w:rPr>
              <w:t>ONAYLAYAN</w:t>
            </w:r>
          </w:p>
          <w:p w:rsidR="0071542A" w:rsidRDefault="0071542A" w:rsidP="00F050C0">
            <w:pPr>
              <w:jc w:val="center"/>
              <w:rPr>
                <w:rFonts w:ascii="Times New Roman" w:hAnsi="Times New Roman" w:cs="Times New Roman"/>
              </w:rPr>
            </w:pPr>
          </w:p>
          <w:p w:rsidR="0071542A" w:rsidRPr="009039C1" w:rsidRDefault="0071542A" w:rsidP="00F050C0">
            <w:pPr>
              <w:rPr>
                <w:rFonts w:ascii="Times New Roman" w:hAnsi="Times New Roman" w:cs="Times New Roman"/>
              </w:rPr>
            </w:pPr>
            <w:r w:rsidRPr="009039C1">
              <w:rPr>
                <w:rFonts w:ascii="Times New Roman" w:hAnsi="Times New Roman" w:cs="Times New Roman"/>
              </w:rPr>
              <w:t>Adı/Soyadı                                                                                                                   Tarih/İmza</w:t>
            </w:r>
            <w:proofErr w:type="gramStart"/>
            <w:r w:rsidRPr="009039C1">
              <w:rPr>
                <w:rFonts w:ascii="Times New Roman" w:hAnsi="Times New Roman" w:cs="Times New Roman"/>
              </w:rPr>
              <w:t>….</w:t>
            </w:r>
            <w:proofErr w:type="gramEnd"/>
            <w:r w:rsidRPr="009039C1">
              <w:rPr>
                <w:rFonts w:ascii="Times New Roman" w:hAnsi="Times New Roman" w:cs="Times New Roman"/>
              </w:rPr>
              <w:t>/…./….</w:t>
            </w:r>
          </w:p>
        </w:tc>
      </w:tr>
    </w:tbl>
    <w:p w:rsidR="0071542A" w:rsidRDefault="0071542A" w:rsidP="0071542A"/>
    <w:p w:rsidR="009B360C" w:rsidRDefault="009B360C" w:rsidP="00505E14">
      <w:bookmarkStart w:id="0" w:name="_GoBack"/>
      <w:bookmarkEnd w:id="0"/>
    </w:p>
    <w:sectPr w:rsidR="009B360C" w:rsidSect="00400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B4" w:rsidRDefault="00C457B4" w:rsidP="001A78DE">
      <w:pPr>
        <w:spacing w:after="0" w:line="240" w:lineRule="auto"/>
      </w:pPr>
      <w:r>
        <w:separator/>
      </w:r>
    </w:p>
  </w:endnote>
  <w:endnote w:type="continuationSeparator" w:id="0">
    <w:p w:rsidR="00C457B4" w:rsidRDefault="00C457B4" w:rsidP="001A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BA" w:rsidRDefault="000962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0C" w:rsidRDefault="009B36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BA" w:rsidRDefault="000962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B4" w:rsidRDefault="00C457B4" w:rsidP="001A78DE">
      <w:pPr>
        <w:spacing w:after="0" w:line="240" w:lineRule="auto"/>
      </w:pPr>
      <w:r>
        <w:separator/>
      </w:r>
    </w:p>
  </w:footnote>
  <w:footnote w:type="continuationSeparator" w:id="0">
    <w:p w:rsidR="00C457B4" w:rsidRDefault="00C457B4" w:rsidP="001A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BA" w:rsidRDefault="000962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DE" w:rsidRDefault="001A78DE">
    <w:pPr>
      <w:pStyle w:val="stBilgi"/>
    </w:pPr>
  </w:p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1A78DE" w:rsidRPr="005E1A73" w:rsidTr="000A5F71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3B14DB29" wp14:editId="2A287994">
                <wp:extent cx="2308860" cy="8610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1A78DE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GÖREV TANIMI FORMU</w:t>
          </w:r>
        </w:p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5B4296" w:rsidRPr="00EA45AD" w:rsidRDefault="000962BA" w:rsidP="005B42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</w:rPr>
          </w:pPr>
          <w:r w:rsidRPr="00EA45AD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</w:rPr>
            <w:t>AGÜ-</w:t>
          </w:r>
          <w:r w:rsidR="005B4296" w:rsidRPr="00EA45AD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</w:rPr>
            <w:t>502.10</w:t>
          </w:r>
        </w:p>
        <w:p w:rsidR="001A78DE" w:rsidRPr="000962BA" w:rsidRDefault="000962BA" w:rsidP="005B42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EA45AD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</w:rPr>
            <w:t>GRV-001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0962BA" w:rsidRPr="005E1A73" w:rsidRDefault="000962BA" w:rsidP="000962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14/03/2023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Align w:val="center"/>
        </w:tcPr>
        <w:p w:rsidR="001A78DE" w:rsidRPr="00B34F8F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Strateji Geliştirme Daire Başkanlığı</w:t>
          </w: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1A78DE" w:rsidRPr="005E1A73" w:rsidRDefault="000962BA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</w:t>
          </w:r>
        </w:p>
      </w:tc>
    </w:tr>
  </w:tbl>
  <w:p w:rsidR="001A78DE" w:rsidRDefault="001A78DE">
    <w:pPr>
      <w:pStyle w:val="stBilgi"/>
    </w:pPr>
  </w:p>
  <w:p w:rsidR="001A78DE" w:rsidRDefault="001A78D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BA" w:rsidRDefault="000962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1F10"/>
    <w:multiLevelType w:val="hybridMultilevel"/>
    <w:tmpl w:val="D2BE68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208A8"/>
    <w:rsid w:val="00036922"/>
    <w:rsid w:val="0004616C"/>
    <w:rsid w:val="00062A20"/>
    <w:rsid w:val="00070D15"/>
    <w:rsid w:val="000962BA"/>
    <w:rsid w:val="000C479C"/>
    <w:rsid w:val="000E275D"/>
    <w:rsid w:val="0011039E"/>
    <w:rsid w:val="0017498B"/>
    <w:rsid w:val="001A011C"/>
    <w:rsid w:val="001A78DE"/>
    <w:rsid w:val="002024DF"/>
    <w:rsid w:val="00385C7B"/>
    <w:rsid w:val="00400711"/>
    <w:rsid w:val="0042456D"/>
    <w:rsid w:val="004B080B"/>
    <w:rsid w:val="004E765E"/>
    <w:rsid w:val="004F60AC"/>
    <w:rsid w:val="00505E14"/>
    <w:rsid w:val="0052349B"/>
    <w:rsid w:val="0057103B"/>
    <w:rsid w:val="00582795"/>
    <w:rsid w:val="00592B3D"/>
    <w:rsid w:val="00594637"/>
    <w:rsid w:val="005B4296"/>
    <w:rsid w:val="005E1A73"/>
    <w:rsid w:val="005E63DB"/>
    <w:rsid w:val="00615B82"/>
    <w:rsid w:val="006A3376"/>
    <w:rsid w:val="0071542A"/>
    <w:rsid w:val="00776AA1"/>
    <w:rsid w:val="00790BF6"/>
    <w:rsid w:val="007B062E"/>
    <w:rsid w:val="007E5746"/>
    <w:rsid w:val="0086520F"/>
    <w:rsid w:val="00890021"/>
    <w:rsid w:val="0089457C"/>
    <w:rsid w:val="008C14EE"/>
    <w:rsid w:val="008E488E"/>
    <w:rsid w:val="009039C1"/>
    <w:rsid w:val="00967711"/>
    <w:rsid w:val="009732AC"/>
    <w:rsid w:val="009B360C"/>
    <w:rsid w:val="009B7B38"/>
    <w:rsid w:val="009C4064"/>
    <w:rsid w:val="00A61BA8"/>
    <w:rsid w:val="00A67AA2"/>
    <w:rsid w:val="00AF2D8E"/>
    <w:rsid w:val="00B34F8F"/>
    <w:rsid w:val="00B83216"/>
    <w:rsid w:val="00BC4531"/>
    <w:rsid w:val="00BF4019"/>
    <w:rsid w:val="00C457B4"/>
    <w:rsid w:val="00C662F1"/>
    <w:rsid w:val="00CA4E27"/>
    <w:rsid w:val="00CC0289"/>
    <w:rsid w:val="00CD6BC2"/>
    <w:rsid w:val="00D3507A"/>
    <w:rsid w:val="00D67A26"/>
    <w:rsid w:val="00E256A5"/>
    <w:rsid w:val="00E44B85"/>
    <w:rsid w:val="00E70F30"/>
    <w:rsid w:val="00E87D54"/>
    <w:rsid w:val="00EA45AD"/>
    <w:rsid w:val="00EC5512"/>
    <w:rsid w:val="00F12B3E"/>
    <w:rsid w:val="00F250D7"/>
    <w:rsid w:val="00F6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F60B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05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8DE"/>
  </w:style>
  <w:style w:type="paragraph" w:styleId="AltBilgi">
    <w:name w:val="footer"/>
    <w:basedOn w:val="Normal"/>
    <w:link w:val="Al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D184-8D8D-4519-BAAA-E4E47E8A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AGU</cp:lastModifiedBy>
  <cp:revision>8</cp:revision>
  <dcterms:created xsi:type="dcterms:W3CDTF">2023-03-13T08:45:00Z</dcterms:created>
  <dcterms:modified xsi:type="dcterms:W3CDTF">2023-03-15T11:01:00Z</dcterms:modified>
</cp:coreProperties>
</file>